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B0543" w14:textId="0E5515F3" w:rsidR="00592F1B" w:rsidRDefault="00E92FFD">
      <w:r>
        <w:t xml:space="preserve"> </w:t>
      </w:r>
    </w:p>
    <w:p w14:paraId="435DD81E" w14:textId="77777777" w:rsidR="009957C4" w:rsidRPr="00176B89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76B89">
        <w:rPr>
          <w:rFonts w:ascii="Trebuchet MS" w:hAnsi="Trebuchet MS"/>
          <w:b/>
        </w:rPr>
        <w:t>CAMPAÑA  NACIONAL DE REANIMACIÓN  CARDIOPULMONAR “RCP EN LAS ESCUELAS”</w:t>
      </w:r>
    </w:p>
    <w:p w14:paraId="0238DFCD" w14:textId="77777777" w:rsidR="009957C4" w:rsidRPr="00176B89" w:rsidRDefault="009957C4" w:rsidP="009957C4">
      <w:pPr>
        <w:jc w:val="center"/>
        <w:rPr>
          <w:rFonts w:ascii="Trebuchet MS" w:hAnsi="Trebuchet MS"/>
          <w:b/>
        </w:rPr>
      </w:pPr>
    </w:p>
    <w:p w14:paraId="5AEE7A56" w14:textId="77777777" w:rsidR="009957C4" w:rsidRPr="00176B89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76B89">
        <w:rPr>
          <w:rFonts w:ascii="Trebuchet MS" w:hAnsi="Trebuchet MS"/>
          <w:b/>
        </w:rPr>
        <w:t>CONSEJO FEDERAL DE EDUCACIÓN</w:t>
      </w:r>
    </w:p>
    <w:p w14:paraId="09D81E4C" w14:textId="77777777" w:rsidR="009957C4" w:rsidRPr="00176B89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</w:p>
    <w:p w14:paraId="430F070D" w14:textId="77777777" w:rsidR="009957C4" w:rsidRPr="00176B89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76B89">
        <w:rPr>
          <w:rFonts w:ascii="Trebuchet MS" w:hAnsi="Trebuchet MS"/>
          <w:b/>
        </w:rPr>
        <w:t>RESOLUCIÓN  Nº 271/15</w:t>
      </w:r>
    </w:p>
    <w:p w14:paraId="328E5577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1971849C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32F90800" w14:textId="77777777" w:rsidR="009957C4" w:rsidRPr="00176B89" w:rsidRDefault="009957C4" w:rsidP="009957C4">
      <w:pPr>
        <w:spacing w:line="240" w:lineRule="exact"/>
        <w:jc w:val="right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Buenos Aires, 25 de noviembre de 2015 </w:t>
      </w:r>
    </w:p>
    <w:p w14:paraId="16B4ABBD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   </w:t>
      </w:r>
    </w:p>
    <w:p w14:paraId="2C2D2CEE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  <w:b/>
        </w:rPr>
        <w:t xml:space="preserve">VISTO </w:t>
      </w:r>
      <w:r w:rsidRPr="00176B89">
        <w:rPr>
          <w:rFonts w:ascii="Trebuchet MS" w:hAnsi="Trebuchet MS"/>
        </w:rPr>
        <w:t xml:space="preserve">la Ley N° 26.206 de Educación Nacional, la Ley N° 26.835 de Promoción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y Capacitación en Técnicas de Reanimación, y </w:t>
      </w:r>
    </w:p>
    <w:p w14:paraId="5C2173EF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 </w:t>
      </w:r>
    </w:p>
    <w:p w14:paraId="0A6990FD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CONSIDERANDO: </w:t>
      </w:r>
    </w:p>
    <w:p w14:paraId="0EEBE260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Que la Ley de Educación Nacional dispone que, entre los fines y objetivos de la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Política  Educativa  Nacional,  se  encuentra  la  coordinación  de  políticas  de  educación,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ciencia  y  tecnología  con  las  de  cultura,  salud,  trabajo,  desarrollo  social,  deportes  y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comunicaciones,  para  atender  integralmente  las  necesidades  de  la  población,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aprovechando al máximo los recursos estatales, sociales y comunitarios. </w:t>
      </w:r>
    </w:p>
    <w:p w14:paraId="0A5833A7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74C238AD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Que,  por  su  parte  la  Ley  N°  26.835,  establece  que  el  MINISTERIO  DE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EDUCACIÓN,  en  acuerdo  con  el  CONSEJO  FEDERAL  DE  EDUCACIÓN,  deberá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promover  acciones  para la toma de conciencia sobre la relevancia social de difundir y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aprender  las  Técnicas  de  Reanimación  Cardiopulmonar  (RCP)  básicas  con  carácter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voluntario, altruista, desinteresado y solidario y establece como finalidad capacitar en la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atención primaria básica del paro cardiorrespiratorio para prevenir el acontecimiento de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muertes evitables en el ámbito extra hospitalario a los estudiantes del nivel medio y del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nivel superior. </w:t>
      </w:r>
    </w:p>
    <w:p w14:paraId="5A0528BA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12F8465C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Que  si  bien  numerosas  instituciones  educativas  de  nuestro  país  vienen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realizando acciones vinculadas con la enseñanza de RCP a sus alumnos, la difusión de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las maniobras aún no ha alcanzado el carácter universal. </w:t>
      </w:r>
    </w:p>
    <w:p w14:paraId="59AFE248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4B88BA19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Que  por  lo  expuesto,  resulta  necesario  impulsar  una  campaña  nacional  de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reanimación  cardiopulmonar  gratuita  y  universal  destinada  a  enseñar  maniobras  de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RCP  a  docentes  y  alumnos  de  todas  las  escuelas  secundarias  en  sus  diferentes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modalidades.  </w:t>
      </w:r>
    </w:p>
    <w:p w14:paraId="57583808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6E6A7AC6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Que la  presente medida se dicta con el voto afirmativo de todos los integrantes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de esta Asamblea Federal a excepción de la provincia de San Juan por ausencia de su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representante. </w:t>
      </w:r>
    </w:p>
    <w:p w14:paraId="05F4DF0A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   </w:t>
      </w:r>
    </w:p>
    <w:p w14:paraId="1E1D45B2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640786F1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0FD0BE1F" w14:textId="77777777" w:rsidR="009957C4" w:rsidRPr="003C47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3C4753">
        <w:rPr>
          <w:rFonts w:ascii="Trebuchet MS" w:hAnsi="Trebuchet MS"/>
          <w:b/>
        </w:rPr>
        <w:t>Por ello,</w:t>
      </w:r>
    </w:p>
    <w:p w14:paraId="561A5452" w14:textId="77777777" w:rsidR="009957C4" w:rsidRPr="003C47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3C4753">
        <w:rPr>
          <w:rFonts w:ascii="Trebuchet MS" w:hAnsi="Trebuchet MS"/>
          <w:b/>
        </w:rPr>
        <w:t>LA 67º ASAMBLEA DEL CONSEJO FEDERAL DE EDUCACIÓN</w:t>
      </w:r>
    </w:p>
    <w:p w14:paraId="4B21BC4F" w14:textId="77777777" w:rsidR="009957C4" w:rsidRPr="003C47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3C4753">
        <w:rPr>
          <w:rFonts w:ascii="Trebuchet MS" w:hAnsi="Trebuchet MS"/>
          <w:b/>
        </w:rPr>
        <w:t>RESUELVE:</w:t>
      </w:r>
    </w:p>
    <w:p w14:paraId="6841F977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460C311B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5CC4C1B5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3C4753">
        <w:rPr>
          <w:rFonts w:ascii="Trebuchet MS" w:hAnsi="Trebuchet MS"/>
          <w:b/>
        </w:rPr>
        <w:t>ARTÍCULO 1º.-</w:t>
      </w:r>
      <w:r w:rsidRPr="00176B89">
        <w:rPr>
          <w:rFonts w:ascii="Trebuchet MS" w:hAnsi="Trebuchet MS"/>
        </w:rPr>
        <w:t xml:space="preserve">  Aprobar la  Campaña  Nacional de Reanimación  Cardiopulmonar “RCP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en las Escuelas”,  destinada  a  enseñar  maniobras  de  RCP  a  docentes  y  alumnos  de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nivel secundario y  superior,  cuyos  objetivos  y  lineamientos  generales  se  describen en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el Anexo I que integra la presente resolución. </w:t>
      </w:r>
    </w:p>
    <w:p w14:paraId="034821FC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014C833D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3C4753">
        <w:rPr>
          <w:rFonts w:ascii="Trebuchet MS" w:hAnsi="Trebuchet MS"/>
          <w:b/>
        </w:rPr>
        <w:t>ARTÍCULO  2°.-</w:t>
      </w:r>
      <w:r w:rsidRPr="00176B89">
        <w:rPr>
          <w:rFonts w:ascii="Trebuchet MS" w:hAnsi="Trebuchet MS"/>
        </w:rPr>
        <w:t xml:space="preserve">  Encomendar  a  la  SUBSECRETARÍA  DE  EQUIDAD  Y  CALIDAD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EDUCATIVA  de  la  SECRETARÍA  DE  EDUCACIÓN,  el  impulso  y  coordinación  de  las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acciones  de capacitación y la elaboración de material didáctico de la campaña. </w:t>
      </w:r>
    </w:p>
    <w:p w14:paraId="6F536199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6CD42262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3C4753">
        <w:rPr>
          <w:rFonts w:ascii="Trebuchet MS" w:hAnsi="Trebuchet MS"/>
          <w:b/>
        </w:rPr>
        <w:t>ARTÍCULO 3°.-</w:t>
      </w:r>
      <w:r w:rsidRPr="00176B89">
        <w:rPr>
          <w:rFonts w:ascii="Trebuchet MS" w:hAnsi="Trebuchet MS"/>
        </w:rPr>
        <w:t xml:space="preserve"> Aprobar el modelo de convenio a suscribirse con las jurisdicciones para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la implementación de la campaña que como Anexo II integra la presente resolución.- </w:t>
      </w:r>
    </w:p>
    <w:p w14:paraId="213807B5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7D8C7933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3C4753">
        <w:rPr>
          <w:rFonts w:ascii="Trebuchet MS" w:hAnsi="Trebuchet MS"/>
          <w:b/>
        </w:rPr>
        <w:t>ARTÍCULO  4°.-</w:t>
      </w:r>
      <w:r w:rsidRPr="00176B89">
        <w:rPr>
          <w:rFonts w:ascii="Trebuchet MS" w:hAnsi="Trebuchet MS"/>
        </w:rPr>
        <w:t xml:space="preserve">  Delegar  en  el  titular  de  la  SUBSECRETARÍA  DE  EQUIDAD  Y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CALIDAD EDUCATIVA  la firma  de los convenios  a  los  que hace  referencia  el  artículo anterior. </w:t>
      </w:r>
    </w:p>
    <w:p w14:paraId="1112A08D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12A600FD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3C4753">
        <w:rPr>
          <w:rFonts w:ascii="Trebuchet MS" w:hAnsi="Trebuchet MS"/>
          <w:b/>
        </w:rPr>
        <w:t>ARTÍCULO 5º.-</w:t>
      </w:r>
      <w:r w:rsidRPr="00176B89">
        <w:rPr>
          <w:rFonts w:ascii="Trebuchet MS" w:hAnsi="Trebuchet MS"/>
        </w:rPr>
        <w:t xml:space="preserve"> Regístrese y comuníquese a los integrantes del CONSEJO FEDERAL </w:t>
      </w:r>
      <w:r>
        <w:rPr>
          <w:rFonts w:ascii="Trebuchet MS" w:hAnsi="Trebuchet MS"/>
        </w:rPr>
        <w:t xml:space="preserve"> </w:t>
      </w:r>
      <w:r w:rsidRPr="00176B89">
        <w:rPr>
          <w:rFonts w:ascii="Trebuchet MS" w:hAnsi="Trebuchet MS"/>
        </w:rPr>
        <w:t xml:space="preserve">DE EDUCACIÓN. Cumplido, archívese. </w:t>
      </w:r>
    </w:p>
    <w:p w14:paraId="0580B37E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 </w:t>
      </w:r>
    </w:p>
    <w:p w14:paraId="3572AA7D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Prof. Alberto Sileoni, Ministro de Educación de la Nación. </w:t>
      </w:r>
    </w:p>
    <w:p w14:paraId="0B033C5A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Prof. Tomás Ibarra, Secretario General del Consejo Federal de Educación. </w:t>
      </w:r>
    </w:p>
    <w:p w14:paraId="162F125A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76B89">
        <w:rPr>
          <w:rFonts w:ascii="Trebuchet MS" w:hAnsi="Trebuchet MS"/>
        </w:rPr>
        <w:t xml:space="preserve"> </w:t>
      </w:r>
    </w:p>
    <w:p w14:paraId="26DFCF61" w14:textId="77777777" w:rsidR="009957C4" w:rsidRPr="001F13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</w:p>
    <w:p w14:paraId="7323770E" w14:textId="77777777" w:rsidR="009957C4" w:rsidRPr="001F13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>ANEXO I</w:t>
      </w:r>
    </w:p>
    <w:p w14:paraId="329B447B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099EE7D9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 xml:space="preserve">CAMPAÑA NACIONAL DE REANIMACIÓN CARDIOPULMONAR “RCP EN LAS ESCUELAS” </w:t>
      </w:r>
    </w:p>
    <w:p w14:paraId="3031160C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</w:p>
    <w:p w14:paraId="66279642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 xml:space="preserve">Objetivos:  </w:t>
      </w:r>
    </w:p>
    <w:p w14:paraId="17BC6242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-  Capacitar a los docentes y alumnos de la escuel</w:t>
      </w:r>
      <w:r>
        <w:rPr>
          <w:rFonts w:ascii="Trebuchet MS" w:hAnsi="Trebuchet MS"/>
        </w:rPr>
        <w:t xml:space="preserve">a secundaria y de la educación  </w:t>
      </w:r>
      <w:r w:rsidRPr="001F1353">
        <w:rPr>
          <w:rFonts w:ascii="Trebuchet MS" w:hAnsi="Trebuchet MS"/>
        </w:rPr>
        <w:t xml:space="preserve">superior en maniobras de RCP solo con las manos </w:t>
      </w:r>
    </w:p>
    <w:p w14:paraId="31123041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lastRenderedPageBreak/>
        <w:t>-  Capacitar a los docentes y alumnos de la escuel</w:t>
      </w:r>
      <w:r>
        <w:rPr>
          <w:rFonts w:ascii="Trebuchet MS" w:hAnsi="Trebuchet MS"/>
        </w:rPr>
        <w:t xml:space="preserve">a secundaria y de la educación  </w:t>
      </w:r>
      <w:r w:rsidRPr="001F1353">
        <w:rPr>
          <w:rFonts w:ascii="Trebuchet MS" w:hAnsi="Trebuchet MS"/>
        </w:rPr>
        <w:t xml:space="preserve">superior en maniobras de desobstrucción de la vía aérea.  </w:t>
      </w:r>
    </w:p>
    <w:p w14:paraId="21D202E2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-  Promover  acciones  para  la  toma  de  conciencia  sob</w:t>
      </w:r>
      <w:r>
        <w:rPr>
          <w:rFonts w:ascii="Trebuchet MS" w:hAnsi="Trebuchet MS"/>
        </w:rPr>
        <w:t xml:space="preserve">re  la  relevancia  social  de  </w:t>
      </w:r>
      <w:r w:rsidRPr="001F1353">
        <w:rPr>
          <w:rFonts w:ascii="Trebuchet MS" w:hAnsi="Trebuchet MS"/>
        </w:rPr>
        <w:t>difundir y aprender las Técnicas de Reanimació</w:t>
      </w:r>
      <w:r>
        <w:rPr>
          <w:rFonts w:ascii="Trebuchet MS" w:hAnsi="Trebuchet MS"/>
        </w:rPr>
        <w:t xml:space="preserve">n Cardiopulmonar (RCP) básicas </w:t>
      </w:r>
      <w:r w:rsidRPr="001F1353">
        <w:rPr>
          <w:rFonts w:ascii="Trebuchet MS" w:hAnsi="Trebuchet MS"/>
        </w:rPr>
        <w:t xml:space="preserve">con carácter voluntario, altruista, desinteresado y solidario.  </w:t>
      </w:r>
    </w:p>
    <w:p w14:paraId="10C566B4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-  Fortalecer el desarrollo de las acciones de la Campaña en las jurisdicciones </w:t>
      </w:r>
    </w:p>
    <w:p w14:paraId="0001CFA0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6086E47F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 xml:space="preserve">Lineamientos y acciones específicas: </w:t>
      </w:r>
    </w:p>
    <w:p w14:paraId="31F8BEE5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-  Universalizar el acceso a materiales de calidad para la enseñanza de la RCP </w:t>
      </w:r>
    </w:p>
    <w:p w14:paraId="2EC027F7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-  Garantizar la gratuidad del aprendizaje de las maniobras de RCP </w:t>
      </w:r>
    </w:p>
    <w:p w14:paraId="1CCA013B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-  Promover las acciones de la campaña en </w:t>
      </w:r>
      <w:r>
        <w:rPr>
          <w:rFonts w:ascii="Trebuchet MS" w:hAnsi="Trebuchet MS"/>
        </w:rPr>
        <w:t xml:space="preserve">el seno del CONSEJO FEDERAL DE  </w:t>
      </w:r>
      <w:r w:rsidRPr="001F1353">
        <w:rPr>
          <w:rFonts w:ascii="Trebuchet MS" w:hAnsi="Trebuchet MS"/>
        </w:rPr>
        <w:t xml:space="preserve">EDUCACIÓN. </w:t>
      </w:r>
    </w:p>
    <w:p w14:paraId="0C9DE763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-  Promover la suscripción de acuerdos con las jurisdicciones destinados a llevar </w:t>
      </w:r>
      <w:r>
        <w:rPr>
          <w:rFonts w:ascii="Trebuchet MS" w:hAnsi="Trebuchet MS"/>
        </w:rPr>
        <w:t xml:space="preserve"> </w:t>
      </w:r>
      <w:r w:rsidRPr="001F1353">
        <w:rPr>
          <w:rFonts w:ascii="Trebuchet MS" w:hAnsi="Trebuchet MS"/>
        </w:rPr>
        <w:t xml:space="preserve">adelante acciones de capacitación y difusión de las maniobras de RCP. </w:t>
      </w:r>
    </w:p>
    <w:p w14:paraId="20C28839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</w:p>
    <w:p w14:paraId="61F0C294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 xml:space="preserve">Destinatarios </w:t>
      </w:r>
    </w:p>
    <w:p w14:paraId="6C6599BB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Los destinatarios  de la campaña serán los d</w:t>
      </w:r>
      <w:r>
        <w:rPr>
          <w:rFonts w:ascii="Trebuchet MS" w:hAnsi="Trebuchet MS"/>
        </w:rPr>
        <w:t xml:space="preserve">ocentes y alumnos de educación </w:t>
      </w:r>
      <w:r w:rsidRPr="001F1353">
        <w:rPr>
          <w:rFonts w:ascii="Trebuchet MS" w:hAnsi="Trebuchet MS"/>
        </w:rPr>
        <w:t xml:space="preserve">secundaria y superior de gestión estatal, privada y/o social. </w:t>
      </w:r>
    </w:p>
    <w:p w14:paraId="10C77F57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506CEF5E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7E27BCEA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5587600E" w14:textId="77777777" w:rsidR="009957C4" w:rsidRPr="001F13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>ANEXO II</w:t>
      </w:r>
    </w:p>
    <w:p w14:paraId="457CED73" w14:textId="77777777" w:rsidR="009957C4" w:rsidRPr="001F1353" w:rsidRDefault="009957C4" w:rsidP="009957C4">
      <w:pPr>
        <w:spacing w:line="240" w:lineRule="exact"/>
        <w:jc w:val="center"/>
        <w:rPr>
          <w:rFonts w:ascii="Trebuchet MS" w:hAnsi="Trebuchet MS"/>
        </w:rPr>
      </w:pPr>
      <w:r w:rsidRPr="001F1353">
        <w:rPr>
          <w:rFonts w:ascii="Trebuchet MS" w:hAnsi="Trebuchet MS"/>
          <w:b/>
        </w:rPr>
        <w:t>CONVENIO</w:t>
      </w:r>
    </w:p>
    <w:p w14:paraId="64AE31FC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09C08F41" w14:textId="77777777" w:rsidR="009957C4" w:rsidRPr="001F13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>CONVENIO ENTRE EL MINISTERIO DE EDUCACIÓN DE LA NACIÓN Y</w:t>
      </w:r>
    </w:p>
    <w:p w14:paraId="3B446A02" w14:textId="77777777" w:rsidR="009957C4" w:rsidRPr="001F1353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1F1353">
        <w:rPr>
          <w:rFonts w:ascii="Trebuchet MS" w:hAnsi="Trebuchet MS"/>
          <w:b/>
        </w:rPr>
        <w:t>LA JURISDICCIÓN..........</w:t>
      </w:r>
    </w:p>
    <w:p w14:paraId="4AA3ADCF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044FCB4C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0436E812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En la CIUDAD DE BUENOS AIRES, a los .......... días del me</w:t>
      </w:r>
      <w:r>
        <w:rPr>
          <w:rFonts w:ascii="Trebuchet MS" w:hAnsi="Trebuchet MS"/>
        </w:rPr>
        <w:t xml:space="preserve">s de ................. del año </w:t>
      </w:r>
      <w:r w:rsidRPr="001F1353">
        <w:rPr>
          <w:rFonts w:ascii="Trebuchet MS" w:hAnsi="Trebuchet MS"/>
        </w:rPr>
        <w:t>............, entre el MINISTERIO DE EDUCACIÓN DE L</w:t>
      </w:r>
      <w:r>
        <w:rPr>
          <w:rFonts w:ascii="Trebuchet MS" w:hAnsi="Trebuchet MS"/>
        </w:rPr>
        <w:t xml:space="preserve">A NACIÓN, representado en este </w:t>
      </w:r>
      <w:r w:rsidRPr="001F1353">
        <w:rPr>
          <w:rFonts w:ascii="Trebuchet MS" w:hAnsi="Trebuchet MS"/>
        </w:rPr>
        <w:t>acto  por  el  señor  Subsecretario  de  E</w:t>
      </w:r>
      <w:r>
        <w:rPr>
          <w:rFonts w:ascii="Trebuchet MS" w:hAnsi="Trebuchet MS"/>
        </w:rPr>
        <w:t xml:space="preserve">quidad  y  Calidad  Educativa, </w:t>
      </w:r>
      <w:r w:rsidRPr="001F1353">
        <w:rPr>
          <w:rFonts w:ascii="Trebuchet MS" w:hAnsi="Trebuchet MS"/>
        </w:rPr>
        <w:t xml:space="preserve">………………………………, con domicilio en la calle Pizzurno N° 935 de la CIUDAD DE BUENOS  AIRES,  en  adelante  “MINISTERIO”,  por  una </w:t>
      </w:r>
      <w:r>
        <w:rPr>
          <w:rFonts w:ascii="Trebuchet MS" w:hAnsi="Trebuchet MS"/>
        </w:rPr>
        <w:t xml:space="preserve"> parte  y,  por  la  otra,  el </w:t>
      </w:r>
      <w:r w:rsidRPr="001F1353">
        <w:rPr>
          <w:rFonts w:ascii="Trebuchet MS" w:hAnsi="Trebuchet MS"/>
        </w:rPr>
        <w:t>MINISTERIO DE EDUCACIÓN de ......... ……</w:t>
      </w:r>
      <w:r>
        <w:rPr>
          <w:rFonts w:ascii="Trebuchet MS" w:hAnsi="Trebuchet MS"/>
        </w:rPr>
        <w:t xml:space="preserve">……………………, representado en este </w:t>
      </w:r>
      <w:r w:rsidRPr="001F1353">
        <w:rPr>
          <w:rFonts w:ascii="Trebuchet MS" w:hAnsi="Trebuchet MS"/>
        </w:rPr>
        <w:t xml:space="preserve">acto  por  su  titular  el    ………………………………………, </w:t>
      </w:r>
      <w:r>
        <w:rPr>
          <w:rFonts w:ascii="Trebuchet MS" w:hAnsi="Trebuchet MS"/>
        </w:rPr>
        <w:t xml:space="preserve"> con  domicilio  en  la  calle </w:t>
      </w:r>
      <w:r w:rsidRPr="001F1353">
        <w:rPr>
          <w:rFonts w:ascii="Trebuchet MS" w:hAnsi="Trebuchet MS"/>
        </w:rPr>
        <w:t>……………………. Nº ……………., de la Ciuda</w:t>
      </w:r>
      <w:r>
        <w:rPr>
          <w:rFonts w:ascii="Trebuchet MS" w:hAnsi="Trebuchet MS"/>
        </w:rPr>
        <w:t xml:space="preserve">d de ……………………….., en adelante  </w:t>
      </w:r>
      <w:r w:rsidRPr="001F1353">
        <w:rPr>
          <w:rFonts w:ascii="Trebuchet MS" w:hAnsi="Trebuchet MS"/>
        </w:rPr>
        <w:t xml:space="preserve">la  “JURISDICCIÓN”,  acuerdan  celebrar  el  presente  Convenio  </w:t>
      </w:r>
      <w:r>
        <w:rPr>
          <w:rFonts w:ascii="Trebuchet MS" w:hAnsi="Trebuchet MS"/>
        </w:rPr>
        <w:t xml:space="preserve">para  implementar  la </w:t>
      </w:r>
      <w:r w:rsidRPr="001F1353">
        <w:rPr>
          <w:rFonts w:ascii="Trebuchet MS" w:hAnsi="Trebuchet MS"/>
        </w:rPr>
        <w:t>“Campaña  Nacional  de  Reanimación  Cardiopulm</w:t>
      </w:r>
      <w:r>
        <w:rPr>
          <w:rFonts w:ascii="Trebuchet MS" w:hAnsi="Trebuchet MS"/>
        </w:rPr>
        <w:t xml:space="preserve">onar  “RCP  en  las  Escuelas” </w:t>
      </w:r>
      <w:r w:rsidRPr="001F1353">
        <w:rPr>
          <w:rFonts w:ascii="Trebuchet MS" w:hAnsi="Trebuchet MS"/>
        </w:rPr>
        <w:t xml:space="preserve">denominado en adelante “LA CAMPAÑA”, sujeto a las siguientes cláusulas:  </w:t>
      </w:r>
    </w:p>
    <w:p w14:paraId="4971BCA0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2B5E27E8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 xml:space="preserve">PRIMERA: </w:t>
      </w:r>
      <w:r w:rsidRPr="001F1353">
        <w:rPr>
          <w:rFonts w:ascii="Trebuchet MS" w:hAnsi="Trebuchet MS"/>
        </w:rPr>
        <w:t xml:space="preserve">EL MINISTERIO asume el compromiso de: </w:t>
      </w:r>
    </w:p>
    <w:p w14:paraId="562DCAB1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lastRenderedPageBreak/>
        <w:t>1.  Asignar la Coordinación Nacional de LA</w:t>
      </w:r>
      <w:r>
        <w:rPr>
          <w:rFonts w:ascii="Trebuchet MS" w:hAnsi="Trebuchet MS"/>
        </w:rPr>
        <w:t xml:space="preserve"> CAMPAÑA a la SUBSECRETARÍA DE </w:t>
      </w:r>
      <w:r w:rsidRPr="001F1353">
        <w:rPr>
          <w:rFonts w:ascii="Trebuchet MS" w:hAnsi="Trebuchet MS"/>
        </w:rPr>
        <w:t xml:space="preserve">EQUIDAD Y CALIDAD EDUCATIVA. </w:t>
      </w:r>
    </w:p>
    <w:p w14:paraId="35C5D938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2.  Brindar  asistencia  técnica  a  LA  JURISDICCIÓN  para  la  iniciación  e implementación de LA CAMPAÑA. </w:t>
      </w:r>
    </w:p>
    <w:p w14:paraId="022B08EC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3.  Capacitar a los facilitadores en las maniobras de Reanimación Cardiopulmonar solo con las manos. </w:t>
      </w:r>
    </w:p>
    <w:p w14:paraId="4801F577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4.  Entregar a LA JURISDICCIÓN la cantidad de</w:t>
      </w:r>
      <w:r>
        <w:rPr>
          <w:rFonts w:ascii="Trebuchet MS" w:hAnsi="Trebuchet MS"/>
        </w:rPr>
        <w:t xml:space="preserve"> maniquíes de entrenamiento de </w:t>
      </w:r>
      <w:r w:rsidRPr="001F1353">
        <w:rPr>
          <w:rFonts w:ascii="Trebuchet MS" w:hAnsi="Trebuchet MS"/>
        </w:rPr>
        <w:t>RCP, y material gráfico y audiovisual, de apoyo a</w:t>
      </w:r>
      <w:r>
        <w:rPr>
          <w:rFonts w:ascii="Trebuchet MS" w:hAnsi="Trebuchet MS"/>
        </w:rPr>
        <w:t xml:space="preserve"> la enseñanza en función de la </w:t>
      </w:r>
      <w:r w:rsidRPr="001F1353">
        <w:rPr>
          <w:rFonts w:ascii="Trebuchet MS" w:hAnsi="Trebuchet MS"/>
        </w:rPr>
        <w:t xml:space="preserve">cantidad de escuelas y la matrícula que tiene la provincia. </w:t>
      </w:r>
    </w:p>
    <w:p w14:paraId="0E32A4C3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5.  Financiar los honorarios y los gastos de traslado </w:t>
      </w:r>
      <w:r>
        <w:rPr>
          <w:rFonts w:ascii="Trebuchet MS" w:hAnsi="Trebuchet MS"/>
        </w:rPr>
        <w:t xml:space="preserve">de los facilitadores, dentro y </w:t>
      </w:r>
      <w:r w:rsidRPr="001F1353">
        <w:rPr>
          <w:rFonts w:ascii="Trebuchet MS" w:hAnsi="Trebuchet MS"/>
        </w:rPr>
        <w:t xml:space="preserve">fuera de la provincia según programación,  </w:t>
      </w:r>
      <w:r>
        <w:rPr>
          <w:rFonts w:ascii="Trebuchet MS" w:hAnsi="Trebuchet MS"/>
        </w:rPr>
        <w:t xml:space="preserve">así como también los gastos de </w:t>
      </w:r>
      <w:r w:rsidRPr="001F1353">
        <w:rPr>
          <w:rFonts w:ascii="Trebuchet MS" w:hAnsi="Trebuchet MS"/>
        </w:rPr>
        <w:t>distribución de los maniquíes de entrenamient</w:t>
      </w:r>
      <w:r>
        <w:rPr>
          <w:rFonts w:ascii="Trebuchet MS" w:hAnsi="Trebuchet MS"/>
        </w:rPr>
        <w:t xml:space="preserve">o y materiales de enseñanza de  </w:t>
      </w:r>
      <w:r w:rsidRPr="001F1353">
        <w:rPr>
          <w:rFonts w:ascii="Trebuchet MS" w:hAnsi="Trebuchet MS"/>
        </w:rPr>
        <w:t>conformidad  con  los  parámetros  establecidos  p</w:t>
      </w:r>
      <w:r>
        <w:rPr>
          <w:rFonts w:ascii="Trebuchet MS" w:hAnsi="Trebuchet MS"/>
        </w:rPr>
        <w:t xml:space="preserve">or  el  MINISTERIO  y  que  se  </w:t>
      </w:r>
      <w:r w:rsidRPr="001F1353">
        <w:rPr>
          <w:rFonts w:ascii="Trebuchet MS" w:hAnsi="Trebuchet MS"/>
        </w:rPr>
        <w:t xml:space="preserve">hayan comunicado oportunamente. </w:t>
      </w:r>
    </w:p>
    <w:p w14:paraId="47E77EBE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16F617D1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>SEGUNDA:</w:t>
      </w:r>
      <w:r w:rsidRPr="001F1353">
        <w:rPr>
          <w:rFonts w:ascii="Trebuchet MS" w:hAnsi="Trebuchet MS"/>
        </w:rPr>
        <w:t xml:space="preserve"> La JURISDICCIÓN asume el compromiso de: </w:t>
      </w:r>
    </w:p>
    <w:p w14:paraId="79FC69C4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1.  Recibir, guardar y distribuir los maniquíes de entr</w:t>
      </w:r>
      <w:r>
        <w:rPr>
          <w:rFonts w:ascii="Trebuchet MS" w:hAnsi="Trebuchet MS"/>
        </w:rPr>
        <w:t xml:space="preserve">enamiento de RCP y el material  </w:t>
      </w:r>
      <w:r w:rsidRPr="001F1353">
        <w:rPr>
          <w:rFonts w:ascii="Trebuchet MS" w:hAnsi="Trebuchet MS"/>
        </w:rPr>
        <w:t>de  enseñanza  de  conformidad  con  los  térmi</w:t>
      </w:r>
      <w:r>
        <w:rPr>
          <w:rFonts w:ascii="Trebuchet MS" w:hAnsi="Trebuchet MS"/>
        </w:rPr>
        <w:t xml:space="preserve">nos  del  Anexo  del  presente  </w:t>
      </w:r>
      <w:r w:rsidRPr="001F1353">
        <w:rPr>
          <w:rFonts w:ascii="Trebuchet MS" w:hAnsi="Trebuchet MS"/>
        </w:rPr>
        <w:t xml:space="preserve">convenio. </w:t>
      </w:r>
    </w:p>
    <w:p w14:paraId="637270EC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2.  Garantizar  la  implementación  de  LA  CAMPAÑA  en  todas  las  instituciones </w:t>
      </w:r>
      <w:r>
        <w:rPr>
          <w:rFonts w:ascii="Trebuchet MS" w:hAnsi="Trebuchet MS"/>
        </w:rPr>
        <w:t xml:space="preserve"> </w:t>
      </w:r>
      <w:r w:rsidRPr="001F1353">
        <w:rPr>
          <w:rFonts w:ascii="Trebuchet MS" w:hAnsi="Trebuchet MS"/>
        </w:rPr>
        <w:t xml:space="preserve">educativas de nivel secundario, superior y adultos </w:t>
      </w:r>
      <w:r>
        <w:rPr>
          <w:rFonts w:ascii="Trebuchet MS" w:hAnsi="Trebuchet MS"/>
        </w:rPr>
        <w:t xml:space="preserve">de gestión estatal, privada  y  </w:t>
      </w:r>
      <w:r w:rsidRPr="001F1353">
        <w:rPr>
          <w:rFonts w:ascii="Trebuchet MS" w:hAnsi="Trebuchet MS"/>
        </w:rPr>
        <w:t xml:space="preserve">social, en toda la jurisdicción. </w:t>
      </w:r>
    </w:p>
    <w:p w14:paraId="3862FD27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3.  Elaborar  un  presupuesto  de  gastos  de  la  campaña,  de  conformidad  con</w:t>
      </w:r>
      <w:r>
        <w:rPr>
          <w:rFonts w:ascii="Trebuchet MS" w:hAnsi="Trebuchet MS"/>
        </w:rPr>
        <w:t xml:space="preserve">  los  </w:t>
      </w:r>
      <w:r w:rsidRPr="001F1353">
        <w:rPr>
          <w:rFonts w:ascii="Trebuchet MS" w:hAnsi="Trebuchet MS"/>
        </w:rPr>
        <w:t xml:space="preserve">términos del Anexo del presente convenio. </w:t>
      </w:r>
    </w:p>
    <w:p w14:paraId="48969ED4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4.  Seleccionar  los  facilitadores  de  conformidad  con  </w:t>
      </w:r>
      <w:r>
        <w:rPr>
          <w:rFonts w:ascii="Trebuchet MS" w:hAnsi="Trebuchet MS"/>
        </w:rPr>
        <w:t xml:space="preserve">los  términos  del  Anexo  del  </w:t>
      </w:r>
      <w:r w:rsidRPr="001F1353">
        <w:rPr>
          <w:rFonts w:ascii="Trebuchet MS" w:hAnsi="Trebuchet MS"/>
        </w:rPr>
        <w:t xml:space="preserve">presente convenio. </w:t>
      </w:r>
    </w:p>
    <w:p w14:paraId="555806CD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5.  Entregar a la Coordinación Nacional de la Campaña los informes de evaluación </w:t>
      </w:r>
      <w:r>
        <w:rPr>
          <w:rFonts w:ascii="Trebuchet MS" w:hAnsi="Trebuchet MS"/>
        </w:rPr>
        <w:t xml:space="preserve"> </w:t>
      </w:r>
      <w:r w:rsidRPr="001F1353">
        <w:rPr>
          <w:rFonts w:ascii="Trebuchet MS" w:hAnsi="Trebuchet MS"/>
        </w:rPr>
        <w:t xml:space="preserve">solicitados.  </w:t>
      </w:r>
    </w:p>
    <w:p w14:paraId="2D09D3DF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6.  Ejecutar  los  recursos  transferidos  por  el  MI</w:t>
      </w:r>
      <w:r>
        <w:rPr>
          <w:rFonts w:ascii="Trebuchet MS" w:hAnsi="Trebuchet MS"/>
        </w:rPr>
        <w:t xml:space="preserve">NISTERIO  para  la  campaña  y  </w:t>
      </w:r>
      <w:r w:rsidRPr="001F1353">
        <w:rPr>
          <w:rFonts w:ascii="Trebuchet MS" w:hAnsi="Trebuchet MS"/>
        </w:rPr>
        <w:t>rendirlos de acuerdo a lo establecido por la Reso</w:t>
      </w:r>
      <w:r>
        <w:rPr>
          <w:rFonts w:ascii="Trebuchet MS" w:hAnsi="Trebuchet MS"/>
        </w:rPr>
        <w:t xml:space="preserve">lución Ministerial N° 2017, de  </w:t>
      </w:r>
      <w:r w:rsidRPr="001F1353">
        <w:rPr>
          <w:rFonts w:ascii="Trebuchet MS" w:hAnsi="Trebuchet MS"/>
        </w:rPr>
        <w:t>fecha 16 de diciembre de 2008 y a la Resolución</w:t>
      </w:r>
      <w:r>
        <w:rPr>
          <w:rFonts w:ascii="Trebuchet MS" w:hAnsi="Trebuchet MS"/>
        </w:rPr>
        <w:t xml:space="preserve"> Ministerial N° 2092, de fecha  </w:t>
      </w:r>
      <w:r w:rsidRPr="001F1353">
        <w:rPr>
          <w:rFonts w:ascii="Trebuchet MS" w:hAnsi="Trebuchet MS"/>
        </w:rPr>
        <w:t xml:space="preserve">22 de noviembre de 2011. </w:t>
      </w:r>
    </w:p>
    <w:p w14:paraId="6D11CCFA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5EF19126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>TERCERA:</w:t>
      </w:r>
      <w:r w:rsidRPr="001F1353">
        <w:rPr>
          <w:rFonts w:ascii="Trebuchet MS" w:hAnsi="Trebuchet MS"/>
        </w:rPr>
        <w:t xml:space="preserve">  LA  JURISDICCIÓN  designa  en  este  acto  al/la  señor/a ………………………………,  en  su  carácter  de  Representante  Jurisdiccional responsable de la gestión de LA CAMPAÑA. Cualquier modificación posterior, deberá ser notificada a EL MINISTERIO.---------------------------------------------------------- </w:t>
      </w:r>
    </w:p>
    <w:p w14:paraId="745A423B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45ABD30F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>CUARTA:</w:t>
      </w:r>
      <w:r w:rsidRPr="001F1353">
        <w:rPr>
          <w:rFonts w:ascii="Trebuchet MS" w:hAnsi="Trebuchet MS"/>
        </w:rPr>
        <w:t xml:space="preserve"> Las partes podrán suscribir Actas Complementarias al presente Convenio para el desarrollo y ejecución de LA CAMPAÑA en el ámbito de su jurisdicción.-------- </w:t>
      </w:r>
    </w:p>
    <w:p w14:paraId="6BCCC994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2A5E1885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>QUINTA:</w:t>
      </w:r>
      <w:r w:rsidRPr="001F1353">
        <w:rPr>
          <w:rFonts w:ascii="Trebuchet MS" w:hAnsi="Trebuchet MS"/>
        </w:rPr>
        <w:t xml:space="preserve"> LA JURISDICCIÓN asume como obligación a su cargo realizar las acciones necesarias y suficientes para lograr la mayor universalización en el conocimiento de las maniobras de RCP solo con las manos.------------------------------------------------------- </w:t>
      </w:r>
    </w:p>
    <w:p w14:paraId="76DF7391" w14:textId="77777777" w:rsidR="009957C4" w:rsidRDefault="009957C4" w:rsidP="009957C4">
      <w:pPr>
        <w:spacing w:line="240" w:lineRule="exact"/>
        <w:jc w:val="both"/>
        <w:rPr>
          <w:rFonts w:ascii="Trebuchet MS" w:hAnsi="Trebuchet MS"/>
        </w:rPr>
      </w:pPr>
    </w:p>
    <w:p w14:paraId="756165ED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>SEXTA:</w:t>
      </w:r>
      <w:r w:rsidRPr="001F1353">
        <w:rPr>
          <w:rFonts w:ascii="Trebuchet MS" w:hAnsi="Trebuchet MS"/>
        </w:rPr>
        <w:t xml:space="preserve">  El  presente  convenio  tendrá  una  vigencia  de  CINCO  (5)  años,  contados  a partir de la fecha de firma del mismo ---------------------------------------------------------------- </w:t>
      </w:r>
    </w:p>
    <w:p w14:paraId="349036CD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 </w:t>
      </w:r>
    </w:p>
    <w:p w14:paraId="1B931A23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2777E7">
        <w:rPr>
          <w:rFonts w:ascii="Trebuchet MS" w:hAnsi="Trebuchet MS"/>
          <w:b/>
        </w:rPr>
        <w:t>SÉPTIMA:</w:t>
      </w:r>
      <w:r w:rsidRPr="001F1353">
        <w:rPr>
          <w:rFonts w:ascii="Trebuchet MS" w:hAnsi="Trebuchet MS"/>
        </w:rPr>
        <w:t xml:space="preserve"> Para el caso de controversias en la interpretación y/o ejecución del presente Convenio, las partes se someten a la jurisdicción originaria de la CORTE SUPREMA DE JUSTICIA DE LA NACIÓN en los términos del artículo 117 de la CONSTITUCIÓN NACIONAL.------------------------------------------------------------------------- </w:t>
      </w:r>
    </w:p>
    <w:p w14:paraId="755E6503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41561C0D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En prueba de conformidad y aceptación, se firman </w:t>
      </w:r>
      <w:r>
        <w:rPr>
          <w:rFonts w:ascii="Trebuchet MS" w:hAnsi="Trebuchet MS"/>
        </w:rPr>
        <w:t xml:space="preserve">DOS (2) ejemplares de un mismo </w:t>
      </w:r>
      <w:r w:rsidRPr="001F1353">
        <w:rPr>
          <w:rFonts w:ascii="Trebuchet MS" w:hAnsi="Trebuchet MS"/>
        </w:rPr>
        <w:t>tenor y a un solo efecto, en el lugar y fecha ut supra indicados.------------------------------</w:t>
      </w:r>
    </w:p>
    <w:p w14:paraId="1F7EF139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63F8CAA8" w14:textId="77777777" w:rsidR="009957C4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2777E7">
        <w:rPr>
          <w:rFonts w:ascii="Trebuchet MS" w:hAnsi="Trebuchet MS"/>
          <w:b/>
        </w:rPr>
        <w:t>Anexo al CONVENIO</w:t>
      </w:r>
    </w:p>
    <w:p w14:paraId="5A837CA6" w14:textId="77777777" w:rsidR="009957C4" w:rsidRPr="002777E7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</w:p>
    <w:p w14:paraId="0151E28C" w14:textId="77777777" w:rsidR="009957C4" w:rsidRPr="002777E7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2777E7">
        <w:rPr>
          <w:rFonts w:ascii="Trebuchet MS" w:hAnsi="Trebuchet MS"/>
          <w:b/>
        </w:rPr>
        <w:t>Presupuesto, y cuestiones vinculadas a los facilitadores y maniquíes de</w:t>
      </w:r>
    </w:p>
    <w:p w14:paraId="3D6CBA19" w14:textId="77777777" w:rsidR="009957C4" w:rsidRPr="002777E7" w:rsidRDefault="009957C4" w:rsidP="009957C4">
      <w:pPr>
        <w:spacing w:line="240" w:lineRule="exact"/>
        <w:jc w:val="center"/>
        <w:rPr>
          <w:rFonts w:ascii="Trebuchet MS" w:hAnsi="Trebuchet MS"/>
          <w:b/>
        </w:rPr>
      </w:pPr>
      <w:r w:rsidRPr="002777E7">
        <w:rPr>
          <w:rFonts w:ascii="Trebuchet MS" w:hAnsi="Trebuchet MS"/>
          <w:b/>
        </w:rPr>
        <w:t>entrenamiento.</w:t>
      </w:r>
    </w:p>
    <w:p w14:paraId="0F2C357E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2E0CCAA3" w14:textId="77777777" w:rsidR="009957C4" w:rsidRPr="002777E7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2777E7">
        <w:rPr>
          <w:rFonts w:ascii="Trebuchet MS" w:hAnsi="Trebuchet MS"/>
          <w:b/>
        </w:rPr>
        <w:t xml:space="preserve">1.  Acerca del Presupuesto que la jurisdicción debe elevar al MINISTERIO. </w:t>
      </w:r>
    </w:p>
    <w:p w14:paraId="3BC69AF8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a.  Se  solicitará  la  presentación  del  pre</w:t>
      </w:r>
      <w:r>
        <w:rPr>
          <w:rFonts w:ascii="Trebuchet MS" w:hAnsi="Trebuchet MS"/>
        </w:rPr>
        <w:t xml:space="preserve">supuesto  con  los  siguientes </w:t>
      </w:r>
      <w:r w:rsidRPr="001F1353">
        <w:rPr>
          <w:rFonts w:ascii="Trebuchet MS" w:hAnsi="Trebuchet MS"/>
        </w:rPr>
        <w:t xml:space="preserve">renglones. </w:t>
      </w:r>
    </w:p>
    <w:p w14:paraId="4D33E812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5B5ADB6C" w14:textId="77777777" w:rsidR="009957C4" w:rsidRPr="001F1353" w:rsidRDefault="009957C4" w:rsidP="009957C4">
      <w:pPr>
        <w:spacing w:line="240" w:lineRule="exact"/>
        <w:ind w:left="708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1.  HONORARIOS FACILITADORES </w:t>
      </w:r>
    </w:p>
    <w:p w14:paraId="47A092C1" w14:textId="77777777" w:rsidR="009957C4" w:rsidRPr="001F1353" w:rsidRDefault="009957C4" w:rsidP="009957C4">
      <w:pPr>
        <w:spacing w:line="240" w:lineRule="exact"/>
        <w:ind w:left="708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2.  ASISTENCIA DE LOS FACILITADORES A ENCUENTROS NACIONALES. </w:t>
      </w:r>
    </w:p>
    <w:p w14:paraId="762ACBC1" w14:textId="77777777" w:rsidR="009957C4" w:rsidRPr="001F1353" w:rsidRDefault="009957C4" w:rsidP="009957C4">
      <w:pPr>
        <w:spacing w:line="240" w:lineRule="exact"/>
        <w:ind w:left="708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3.  TRASLADO DE LOS MANIQUÍES DE ENTRENAMIENTO ENTRE ESCUELAS. </w:t>
      </w:r>
    </w:p>
    <w:p w14:paraId="62D79C8E" w14:textId="77777777" w:rsidR="009957C4" w:rsidRPr="001F1353" w:rsidRDefault="009957C4" w:rsidP="009957C4">
      <w:pPr>
        <w:spacing w:line="240" w:lineRule="exact"/>
        <w:ind w:left="708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4.  ORGANIZACIÓN DE LOS ENCUENTROS. </w:t>
      </w:r>
    </w:p>
    <w:p w14:paraId="049DCDBB" w14:textId="77777777" w:rsidR="009957C4" w:rsidRPr="001F1353" w:rsidRDefault="009957C4" w:rsidP="009957C4">
      <w:pPr>
        <w:spacing w:line="240" w:lineRule="exact"/>
        <w:ind w:left="708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5.  GASTOS OPERATIVOS. </w:t>
      </w:r>
    </w:p>
    <w:p w14:paraId="34EA1FC1" w14:textId="77777777" w:rsidR="009957C4" w:rsidRPr="001F1353" w:rsidRDefault="009957C4" w:rsidP="009957C4">
      <w:pPr>
        <w:spacing w:line="240" w:lineRule="exact"/>
        <w:ind w:left="708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6.  MOVILIDAD DE REFERENTES </w:t>
      </w:r>
    </w:p>
    <w:p w14:paraId="14D0F805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2FC7A78B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b.  EL  presupuesto  de  la  JURISDICCIÓN  </w:t>
      </w:r>
      <w:r>
        <w:rPr>
          <w:rFonts w:ascii="Trebuchet MS" w:hAnsi="Trebuchet MS"/>
        </w:rPr>
        <w:t xml:space="preserve">deberá  ser  aprobado  por  la  </w:t>
      </w:r>
      <w:r w:rsidRPr="001F1353">
        <w:rPr>
          <w:rFonts w:ascii="Trebuchet MS" w:hAnsi="Trebuchet MS"/>
        </w:rPr>
        <w:t xml:space="preserve">Coordinación Nacional de la CAMPAÑA: </w:t>
      </w:r>
    </w:p>
    <w:p w14:paraId="19733D2A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74FE3A8A" w14:textId="77777777" w:rsidR="009957C4" w:rsidRPr="002777E7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2777E7">
        <w:rPr>
          <w:rFonts w:ascii="Trebuchet MS" w:hAnsi="Trebuchet MS"/>
          <w:b/>
        </w:rPr>
        <w:t xml:space="preserve">2.  Acerca de los facilitadores </w:t>
      </w:r>
    </w:p>
    <w:p w14:paraId="5818A882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a.  Los facilitadores serán seleccionados, en </w:t>
      </w:r>
      <w:r>
        <w:rPr>
          <w:rFonts w:ascii="Trebuchet MS" w:hAnsi="Trebuchet MS"/>
        </w:rPr>
        <w:t xml:space="preserve">la medida de lo posible, entre  </w:t>
      </w:r>
      <w:r w:rsidRPr="001F1353">
        <w:rPr>
          <w:rFonts w:ascii="Trebuchet MS" w:hAnsi="Trebuchet MS"/>
        </w:rPr>
        <w:t xml:space="preserve">profesionales de la misma región. </w:t>
      </w:r>
    </w:p>
    <w:p w14:paraId="45055E1D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b.  Se priorizará la elección de facilitadores co</w:t>
      </w:r>
      <w:r>
        <w:rPr>
          <w:rFonts w:ascii="Trebuchet MS" w:hAnsi="Trebuchet MS"/>
        </w:rPr>
        <w:t xml:space="preserve">n conocimientos previos en las </w:t>
      </w:r>
      <w:r w:rsidRPr="001F1353">
        <w:rPr>
          <w:rFonts w:ascii="Trebuchet MS" w:hAnsi="Trebuchet MS"/>
        </w:rPr>
        <w:t xml:space="preserve">maniobras de RCP solo con las manos. </w:t>
      </w:r>
    </w:p>
    <w:p w14:paraId="79F86509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>c.  Los  facilitadores  se  comprometerán  a  tr</w:t>
      </w:r>
      <w:r>
        <w:rPr>
          <w:rFonts w:ascii="Trebuchet MS" w:hAnsi="Trebuchet MS"/>
        </w:rPr>
        <w:t xml:space="preserve">abajar  en  el  marco  de  los </w:t>
      </w:r>
      <w:r w:rsidRPr="001F1353">
        <w:rPr>
          <w:rFonts w:ascii="Trebuchet MS" w:hAnsi="Trebuchet MS"/>
        </w:rPr>
        <w:t xml:space="preserve">contenidos y enfoques definidos por el MINISTERIO. </w:t>
      </w:r>
    </w:p>
    <w:p w14:paraId="4948F6B1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d.  Los  honorarios  de  los  facilitadores  serán </w:t>
      </w:r>
      <w:r>
        <w:rPr>
          <w:rFonts w:ascii="Trebuchet MS" w:hAnsi="Trebuchet MS"/>
        </w:rPr>
        <w:t xml:space="preserve"> equivalentes  a  los  de  los </w:t>
      </w:r>
      <w:r w:rsidRPr="001F1353">
        <w:rPr>
          <w:rFonts w:ascii="Trebuchet MS" w:hAnsi="Trebuchet MS"/>
        </w:rPr>
        <w:t xml:space="preserve">Asistentes técnicos territoriales del PLAN DE MEJORA ##. </w:t>
      </w:r>
    </w:p>
    <w:p w14:paraId="0F2CB7D9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lastRenderedPageBreak/>
        <w:t>e.  El  tiempo  de  contratación  se  calculará  en  f</w:t>
      </w:r>
      <w:r>
        <w:rPr>
          <w:rFonts w:ascii="Trebuchet MS" w:hAnsi="Trebuchet MS"/>
        </w:rPr>
        <w:t xml:space="preserve">unción  de  las  escuelas  que </w:t>
      </w:r>
      <w:r w:rsidRPr="001F1353">
        <w:rPr>
          <w:rFonts w:ascii="Trebuchet MS" w:hAnsi="Trebuchet MS"/>
        </w:rPr>
        <w:t xml:space="preserve">deba atender y la logística del armado de la campaña. </w:t>
      </w:r>
    </w:p>
    <w:p w14:paraId="4195C79D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f.  Los  gastos  de  movilidad  y  viáticos  se </w:t>
      </w:r>
      <w:r>
        <w:rPr>
          <w:rFonts w:ascii="Trebuchet MS" w:hAnsi="Trebuchet MS"/>
        </w:rPr>
        <w:t xml:space="preserve"> rendirán  de  acuerdo  a  los </w:t>
      </w:r>
      <w:r w:rsidRPr="001F1353">
        <w:rPr>
          <w:rFonts w:ascii="Trebuchet MS" w:hAnsi="Trebuchet MS"/>
        </w:rPr>
        <w:t xml:space="preserve">procedimientos establecidos por el MINISTERIO. </w:t>
      </w:r>
    </w:p>
    <w:p w14:paraId="2A17AC53" w14:textId="77777777" w:rsidR="009957C4" w:rsidRPr="001F1353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 </w:t>
      </w:r>
    </w:p>
    <w:p w14:paraId="693AC145" w14:textId="77777777" w:rsidR="009957C4" w:rsidRPr="002777E7" w:rsidRDefault="009957C4" w:rsidP="009957C4">
      <w:pPr>
        <w:spacing w:line="240" w:lineRule="exact"/>
        <w:jc w:val="both"/>
        <w:rPr>
          <w:rFonts w:ascii="Trebuchet MS" w:hAnsi="Trebuchet MS"/>
          <w:b/>
        </w:rPr>
      </w:pPr>
      <w:r w:rsidRPr="002777E7">
        <w:rPr>
          <w:rFonts w:ascii="Trebuchet MS" w:hAnsi="Trebuchet MS"/>
          <w:b/>
        </w:rPr>
        <w:t xml:space="preserve">3.  Acerca de los maniquíes de entrenamiento: </w:t>
      </w:r>
    </w:p>
    <w:p w14:paraId="0E155B19" w14:textId="77777777" w:rsidR="009957C4" w:rsidRPr="00176B89" w:rsidRDefault="009957C4" w:rsidP="009957C4">
      <w:pPr>
        <w:spacing w:line="240" w:lineRule="exact"/>
        <w:jc w:val="both"/>
        <w:rPr>
          <w:rFonts w:ascii="Trebuchet MS" w:hAnsi="Trebuchet MS"/>
        </w:rPr>
      </w:pPr>
      <w:r w:rsidRPr="001F1353">
        <w:rPr>
          <w:rFonts w:ascii="Trebuchet MS" w:hAnsi="Trebuchet MS"/>
        </w:rPr>
        <w:t xml:space="preserve">a.  La jurisdicción se compromete a recibir </w:t>
      </w:r>
      <w:r>
        <w:rPr>
          <w:rFonts w:ascii="Trebuchet MS" w:hAnsi="Trebuchet MS"/>
        </w:rPr>
        <w:t xml:space="preserve">los maniquíes de entrenamiento </w:t>
      </w:r>
      <w:r w:rsidRPr="001F1353">
        <w:rPr>
          <w:rFonts w:ascii="Trebuchet MS" w:hAnsi="Trebuchet MS"/>
        </w:rPr>
        <w:t>en domicilio fijado para tal fin, guardar los mismos en todo momen</w:t>
      </w:r>
      <w:r>
        <w:rPr>
          <w:rFonts w:ascii="Trebuchet MS" w:hAnsi="Trebuchet MS"/>
        </w:rPr>
        <w:t xml:space="preserve">to en </w:t>
      </w:r>
      <w:r w:rsidRPr="001F1353">
        <w:rPr>
          <w:rFonts w:ascii="Trebuchet MS" w:hAnsi="Trebuchet MS"/>
        </w:rPr>
        <w:t xml:space="preserve">espacios seguros a lo largo de la Campaña </w:t>
      </w:r>
      <w:r>
        <w:rPr>
          <w:rFonts w:ascii="Trebuchet MS" w:hAnsi="Trebuchet MS"/>
        </w:rPr>
        <w:t xml:space="preserve">y en los recesos de invierno y </w:t>
      </w:r>
      <w:r w:rsidRPr="001F1353">
        <w:rPr>
          <w:rFonts w:ascii="Trebuchet MS" w:hAnsi="Trebuchet MS"/>
        </w:rPr>
        <w:t>de verano.</w:t>
      </w:r>
    </w:p>
    <w:p w14:paraId="17376657" w14:textId="77777777" w:rsidR="009957C4" w:rsidRDefault="009957C4">
      <w:bookmarkStart w:id="0" w:name="_GoBack"/>
      <w:bookmarkEnd w:id="0"/>
    </w:p>
    <w:sectPr w:rsidR="009957C4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906D4"/>
    <w:rsid w:val="00905D9F"/>
    <w:rsid w:val="009957C4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1641</Words>
  <Characters>9027</Characters>
  <Application>Microsoft Macintosh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2021-04-29T13:13:00Z</dcterms:created>
  <dcterms:modified xsi:type="dcterms:W3CDTF">2021-04-29T13:13:00Z</dcterms:modified>
</cp:coreProperties>
</file>