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99335" w14:textId="77777777" w:rsidR="00412CC1" w:rsidRDefault="00412CC1" w:rsidP="00412CC1">
      <w:pPr>
        <w:rPr>
          <w:rFonts w:ascii="Trebuchet MS" w:hAnsi="Trebuchet MS" w:cs="Arial"/>
        </w:rPr>
      </w:pPr>
    </w:p>
    <w:p w14:paraId="60C24CE3" w14:textId="77777777" w:rsidR="00412CC1" w:rsidRPr="00A21B85" w:rsidRDefault="00412CC1" w:rsidP="00412CC1">
      <w:pPr>
        <w:jc w:val="center"/>
        <w:rPr>
          <w:rFonts w:ascii="Trebuchet MS" w:hAnsi="Trebuchet MS"/>
          <w:b/>
          <w:caps/>
          <w:lang w:val="es-ES_tradnl"/>
        </w:rPr>
      </w:pPr>
      <w:bookmarkStart w:id="0" w:name="_GoBack"/>
      <w:bookmarkEnd w:id="0"/>
      <w:r w:rsidRPr="00A21B85">
        <w:rPr>
          <w:rFonts w:ascii="Trebuchet MS" w:hAnsi="Trebuchet MS"/>
          <w:b/>
          <w:caps/>
          <w:lang w:val="es-ES_tradnl"/>
        </w:rPr>
        <w:t>Apruébanse las adecuaciones y aclaraciones particulares a la Resolución Nº 1664/SED/00</w:t>
      </w:r>
    </w:p>
    <w:p w14:paraId="190C9761" w14:textId="77777777" w:rsidR="00412CC1" w:rsidRPr="00A21B85" w:rsidRDefault="00412CC1" w:rsidP="00412CC1">
      <w:pPr>
        <w:jc w:val="center"/>
        <w:rPr>
          <w:rFonts w:ascii="Trebuchet MS" w:hAnsi="Trebuchet MS"/>
          <w:b/>
          <w:lang w:val="es-ES_tradnl"/>
        </w:rPr>
      </w:pPr>
    </w:p>
    <w:p w14:paraId="131821D5"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GOBIERNO DE LA CIUDAD DE BUENOS AIRES</w:t>
      </w:r>
    </w:p>
    <w:p w14:paraId="1FD6A7B2"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SECRETARIA DE EDUCACION</w:t>
      </w:r>
    </w:p>
    <w:p w14:paraId="08EC1DCD" w14:textId="77777777" w:rsidR="00412CC1" w:rsidRPr="00A21B85" w:rsidRDefault="00412CC1" w:rsidP="00412CC1">
      <w:pPr>
        <w:jc w:val="center"/>
        <w:rPr>
          <w:rFonts w:ascii="Trebuchet MS" w:hAnsi="Trebuchet MS"/>
          <w:b/>
          <w:lang w:val="es-ES_tradnl"/>
        </w:rPr>
      </w:pPr>
    </w:p>
    <w:p w14:paraId="653FF58C" w14:textId="77777777" w:rsidR="00412CC1" w:rsidRPr="00A21B85" w:rsidRDefault="00412CC1" w:rsidP="00412CC1">
      <w:pPr>
        <w:jc w:val="center"/>
        <w:rPr>
          <w:rFonts w:ascii="Trebuchet MS" w:hAnsi="Trebuchet MS"/>
          <w:b/>
          <w:lang w:val="es-ES_tradnl"/>
        </w:rPr>
      </w:pPr>
      <w:r w:rsidRPr="00A21B85">
        <w:rPr>
          <w:rFonts w:ascii="Trebuchet MS" w:hAnsi="Trebuchet MS"/>
          <w:b/>
          <w:lang w:val="es-ES_tradnl"/>
        </w:rPr>
        <w:t>DIRECCION GENERAL DE EDUCACION DE GESTION PRIVADA</w:t>
      </w:r>
    </w:p>
    <w:p w14:paraId="61BBDEEA" w14:textId="77777777" w:rsidR="00412CC1" w:rsidRPr="00A21B85" w:rsidRDefault="00412CC1" w:rsidP="00412CC1">
      <w:pPr>
        <w:jc w:val="center"/>
        <w:rPr>
          <w:rFonts w:ascii="Trebuchet MS" w:hAnsi="Trebuchet MS"/>
          <w:b/>
          <w:lang w:val="es-ES_tradnl"/>
        </w:rPr>
      </w:pPr>
    </w:p>
    <w:p w14:paraId="7F6395CA" w14:textId="77777777" w:rsidR="00412CC1" w:rsidRPr="00A21B85" w:rsidRDefault="00412CC1" w:rsidP="00412CC1">
      <w:pPr>
        <w:keepNext/>
        <w:spacing w:before="240" w:after="60"/>
        <w:jc w:val="center"/>
        <w:outlineLvl w:val="1"/>
        <w:rPr>
          <w:rFonts w:ascii="Trebuchet MS" w:hAnsi="Trebuchet MS" w:cs="Arial"/>
          <w:b/>
          <w:bCs/>
          <w:iCs/>
        </w:rPr>
      </w:pPr>
      <w:r w:rsidRPr="00A21B85">
        <w:rPr>
          <w:rFonts w:ascii="Trebuchet MS" w:hAnsi="Trebuchet MS" w:cs="Arial"/>
          <w:b/>
          <w:bCs/>
          <w:iCs/>
        </w:rPr>
        <w:t>DISPOSICION Nº 995 /2000</w:t>
      </w:r>
    </w:p>
    <w:p w14:paraId="2A765DF8" w14:textId="77777777" w:rsidR="00412CC1" w:rsidRPr="00A21B85" w:rsidRDefault="00412CC1" w:rsidP="00412CC1">
      <w:pPr>
        <w:rPr>
          <w:rFonts w:ascii="Trebuchet MS" w:hAnsi="Trebuchet MS"/>
          <w:lang w:val="es-ES_tradnl"/>
        </w:rPr>
      </w:pPr>
    </w:p>
    <w:p w14:paraId="19FFC90A" w14:textId="77777777" w:rsidR="00412CC1" w:rsidRPr="00A21B85" w:rsidRDefault="00412CC1" w:rsidP="00412CC1">
      <w:pPr>
        <w:rPr>
          <w:rFonts w:ascii="Trebuchet MS" w:hAnsi="Trebuchet MS"/>
          <w:lang w:val="es-ES_tradnl"/>
        </w:rPr>
      </w:pPr>
    </w:p>
    <w:p w14:paraId="04D0453A" w14:textId="77777777" w:rsidR="00412CC1" w:rsidRDefault="00412CC1" w:rsidP="00412CC1">
      <w:pPr>
        <w:jc w:val="right"/>
        <w:rPr>
          <w:rFonts w:ascii="Trebuchet MS" w:hAnsi="Trebuchet MS"/>
          <w:lang w:val="es-ES_tradnl"/>
        </w:rPr>
      </w:pPr>
      <w:r w:rsidRPr="00A21B85">
        <w:rPr>
          <w:rFonts w:ascii="Trebuchet MS" w:hAnsi="Trebuchet MS"/>
          <w:lang w:val="es-ES_tradnl"/>
        </w:rPr>
        <w:t>Buenos Aires, 01 de diciembre de 2000.</w:t>
      </w:r>
    </w:p>
    <w:p w14:paraId="44FC6536" w14:textId="77777777" w:rsidR="00412CC1" w:rsidRPr="00A21B85" w:rsidRDefault="00412CC1" w:rsidP="00412CC1">
      <w:pPr>
        <w:jc w:val="right"/>
        <w:rPr>
          <w:rFonts w:ascii="Trebuchet MS" w:hAnsi="Trebuchet MS"/>
          <w:lang w:val="es-ES_tradnl"/>
        </w:rPr>
      </w:pPr>
    </w:p>
    <w:p w14:paraId="21C3A9BA" w14:textId="77777777" w:rsidR="00412CC1" w:rsidRPr="00A21B85" w:rsidRDefault="00412CC1" w:rsidP="00412CC1">
      <w:pPr>
        <w:rPr>
          <w:rFonts w:ascii="Trebuchet MS" w:hAnsi="Trebuchet MS"/>
          <w:b/>
          <w:caps/>
          <w:lang w:val="es-ES_tradnl"/>
        </w:rPr>
      </w:pPr>
      <w:r w:rsidRPr="00A21B85">
        <w:rPr>
          <w:rFonts w:ascii="Trebuchet MS" w:hAnsi="Trebuchet MS"/>
          <w:b/>
          <w:caps/>
          <w:lang w:val="es-ES_tradnl"/>
        </w:rPr>
        <w:t>Visto:</w:t>
      </w:r>
    </w:p>
    <w:p w14:paraId="6A5307A1" w14:textId="77777777" w:rsidR="00412CC1" w:rsidRPr="00A21B85" w:rsidRDefault="00412CC1" w:rsidP="00412CC1">
      <w:pPr>
        <w:rPr>
          <w:rFonts w:ascii="Trebuchet MS" w:hAnsi="Trebuchet MS"/>
          <w:lang w:val="es-ES_tradnl"/>
        </w:rPr>
      </w:pPr>
    </w:p>
    <w:p w14:paraId="0E589B23" w14:textId="77777777" w:rsidR="00412CC1" w:rsidRPr="00A21B85" w:rsidRDefault="00412CC1" w:rsidP="00412CC1">
      <w:pPr>
        <w:overflowPunct w:val="0"/>
        <w:autoSpaceDE w:val="0"/>
        <w:autoSpaceDN w:val="0"/>
        <w:adjustRightInd w:val="0"/>
        <w:ind w:firstLine="709"/>
        <w:jc w:val="both"/>
        <w:textAlignment w:val="baseline"/>
        <w:rPr>
          <w:rFonts w:ascii="Trebuchet MS" w:hAnsi="Trebuchet MS"/>
          <w:lang w:val="es-ES_tradnl"/>
        </w:rPr>
      </w:pPr>
      <w:r w:rsidRPr="00A21B85">
        <w:rPr>
          <w:rFonts w:ascii="Trebuchet MS" w:hAnsi="Trebuchet MS"/>
          <w:lang w:val="es-ES_tradnl"/>
        </w:rPr>
        <w:t>La Resolución Nº 1664/SED/00, por la que se aprueban las modificaciones al régimen de evaluación, calificación y promoción (Resolución Nº 94-MC y E-92 y Resolución Nº 30/C/CONET-92) y en particular el Artículo 4º de la mencionada resolución, por el que se faculta a la Dirección General de Educación de Gestión Privada, entre otros organismos de conducción, al dictado de disposiciones complementarias de acuerdo a sus modalidades y en función de una mejor implementación de dicha resolución;</w:t>
      </w:r>
    </w:p>
    <w:p w14:paraId="7844338D" w14:textId="77777777" w:rsidR="00412CC1" w:rsidRDefault="00412CC1" w:rsidP="00412CC1">
      <w:pPr>
        <w:rPr>
          <w:rFonts w:ascii="Trebuchet MS" w:hAnsi="Trebuchet MS"/>
          <w:lang w:val="es-ES_tradnl"/>
        </w:rPr>
      </w:pPr>
    </w:p>
    <w:p w14:paraId="6B7A9E02" w14:textId="77777777" w:rsidR="00412CC1" w:rsidRPr="00A21B85" w:rsidRDefault="00412CC1" w:rsidP="00412CC1">
      <w:pPr>
        <w:rPr>
          <w:rFonts w:ascii="Trebuchet MS" w:hAnsi="Trebuchet MS"/>
          <w:lang w:val="es-ES_tradnl"/>
        </w:rPr>
      </w:pPr>
    </w:p>
    <w:p w14:paraId="5A0CA13F" w14:textId="77777777" w:rsidR="00412CC1" w:rsidRPr="00A21B85" w:rsidRDefault="00412CC1" w:rsidP="00412CC1">
      <w:pPr>
        <w:rPr>
          <w:rFonts w:ascii="Trebuchet MS" w:hAnsi="Trebuchet MS"/>
          <w:b/>
          <w:caps/>
          <w:lang w:val="es-ES_tradnl"/>
        </w:rPr>
      </w:pPr>
      <w:r w:rsidRPr="00A21B85">
        <w:rPr>
          <w:rFonts w:ascii="Trebuchet MS" w:hAnsi="Trebuchet MS"/>
          <w:b/>
          <w:caps/>
          <w:lang w:val="es-ES_tradnl"/>
        </w:rPr>
        <w:t>Considerando:</w:t>
      </w:r>
    </w:p>
    <w:p w14:paraId="3192C4BB" w14:textId="77777777" w:rsidR="00412CC1" w:rsidRPr="00A21B85" w:rsidRDefault="00412CC1" w:rsidP="00412CC1">
      <w:pPr>
        <w:rPr>
          <w:rFonts w:ascii="Trebuchet MS" w:hAnsi="Trebuchet MS"/>
          <w:lang w:val="es-ES_tradnl"/>
        </w:rPr>
      </w:pPr>
    </w:p>
    <w:p w14:paraId="6692016A" w14:textId="77777777" w:rsidR="00412CC1" w:rsidRPr="00A21B85" w:rsidRDefault="00412CC1" w:rsidP="00412CC1">
      <w:pPr>
        <w:overflowPunct w:val="0"/>
        <w:autoSpaceDE w:val="0"/>
        <w:autoSpaceDN w:val="0"/>
        <w:adjustRightInd w:val="0"/>
        <w:ind w:firstLine="709"/>
        <w:jc w:val="both"/>
        <w:textAlignment w:val="baseline"/>
        <w:rPr>
          <w:rFonts w:ascii="Trebuchet MS" w:hAnsi="Trebuchet MS"/>
          <w:lang w:val="es-ES_tradnl"/>
        </w:rPr>
      </w:pPr>
      <w:r w:rsidRPr="00A21B85">
        <w:rPr>
          <w:rFonts w:ascii="Trebuchet MS" w:hAnsi="Trebuchet MS"/>
          <w:lang w:val="es-ES_tradnl"/>
        </w:rPr>
        <w:t>Que en jurisdicción de la Dirección General de Educación de Gestión Privada, se impone producir adecuaciones y aclaraciones particulares, por incidencia de modalidades y especialidades propias de su ámbito conforme lo establecido en los incisos j y k de la Resolución Nº 1664/SED/00</w:t>
      </w:r>
    </w:p>
    <w:p w14:paraId="0A4D244A" w14:textId="77777777" w:rsidR="00412CC1" w:rsidRPr="00A21B85" w:rsidRDefault="00412CC1" w:rsidP="00412CC1">
      <w:pPr>
        <w:rPr>
          <w:rFonts w:ascii="Trebuchet MS" w:hAnsi="Trebuchet MS"/>
          <w:lang w:val="es-ES_tradnl"/>
        </w:rPr>
      </w:pPr>
    </w:p>
    <w:p w14:paraId="4C75EA1F" w14:textId="77777777" w:rsidR="00412CC1" w:rsidRPr="00A21B85" w:rsidRDefault="00412CC1" w:rsidP="00412CC1">
      <w:pPr>
        <w:rPr>
          <w:rFonts w:ascii="Trebuchet MS" w:hAnsi="Trebuchet MS"/>
          <w:lang w:val="es-ES_tradnl"/>
        </w:rPr>
      </w:pPr>
    </w:p>
    <w:p w14:paraId="62A38CCA"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EL DIRECTOR GENERAL DE EDUCACION DE GESTION PRIVADA</w:t>
      </w:r>
    </w:p>
    <w:p w14:paraId="375CFFF1" w14:textId="77777777" w:rsidR="00412CC1" w:rsidRDefault="00412CC1" w:rsidP="00412CC1">
      <w:pPr>
        <w:spacing w:line="360" w:lineRule="auto"/>
        <w:jc w:val="center"/>
        <w:rPr>
          <w:rFonts w:ascii="Trebuchet MS" w:hAnsi="Trebuchet MS"/>
          <w:b/>
          <w:lang w:val="es-ES_tradnl"/>
        </w:rPr>
      </w:pPr>
      <w:r w:rsidRPr="00A21B85">
        <w:rPr>
          <w:rFonts w:ascii="Trebuchet MS" w:hAnsi="Trebuchet MS"/>
          <w:b/>
          <w:lang w:val="es-ES_tradnl"/>
        </w:rPr>
        <w:t>DISPONE:</w:t>
      </w:r>
    </w:p>
    <w:p w14:paraId="05D3A33C" w14:textId="77777777" w:rsidR="00412CC1" w:rsidRPr="00A21B85" w:rsidRDefault="00412CC1" w:rsidP="00412CC1">
      <w:pPr>
        <w:spacing w:line="360" w:lineRule="auto"/>
        <w:jc w:val="center"/>
        <w:rPr>
          <w:rFonts w:ascii="Trebuchet MS" w:hAnsi="Trebuchet MS"/>
          <w:b/>
          <w:lang w:val="es-ES_tradnl"/>
        </w:rPr>
      </w:pPr>
    </w:p>
    <w:p w14:paraId="2329F0BE" w14:textId="77777777" w:rsidR="00412CC1" w:rsidRPr="00A21B85" w:rsidRDefault="00412CC1" w:rsidP="00412CC1">
      <w:pPr>
        <w:rPr>
          <w:rFonts w:ascii="Trebuchet MS" w:hAnsi="Trebuchet MS"/>
          <w:lang w:val="es-ES_tradnl"/>
        </w:rPr>
      </w:pPr>
    </w:p>
    <w:p w14:paraId="1B05687E" w14:textId="77777777" w:rsidR="00412CC1" w:rsidRPr="00A21B85" w:rsidRDefault="00412CC1" w:rsidP="00412CC1">
      <w:pPr>
        <w:jc w:val="both"/>
        <w:rPr>
          <w:rFonts w:ascii="Trebuchet MS" w:hAnsi="Trebuchet MS"/>
          <w:lang w:val="es-ES_tradnl"/>
        </w:rPr>
      </w:pPr>
      <w:r w:rsidRPr="00A21B85">
        <w:rPr>
          <w:rFonts w:ascii="Trebuchet MS" w:hAnsi="Trebuchet MS"/>
          <w:lang w:val="es-ES_tradnl"/>
        </w:rPr>
        <w:t xml:space="preserve">Artículo 1º.- </w:t>
      </w:r>
      <w:proofErr w:type="spellStart"/>
      <w:r w:rsidRPr="00A21B85">
        <w:rPr>
          <w:rFonts w:ascii="Trebuchet MS" w:hAnsi="Trebuchet MS"/>
          <w:lang w:val="es-ES_tradnl"/>
        </w:rPr>
        <w:t>Apruébanse</w:t>
      </w:r>
      <w:proofErr w:type="spellEnd"/>
      <w:r w:rsidRPr="00A21B85">
        <w:rPr>
          <w:rFonts w:ascii="Trebuchet MS" w:hAnsi="Trebuchet MS"/>
          <w:lang w:val="es-ES_tradnl"/>
        </w:rPr>
        <w:t xml:space="preserve"> las adecuaciones y aclaraciones particulares a la Resolución Nº 1664/SED/00, establecidas en el Anexo I y que se constituye en parte integrante de la presente.</w:t>
      </w:r>
    </w:p>
    <w:p w14:paraId="3986577B" w14:textId="77777777" w:rsidR="00412CC1" w:rsidRPr="00A21B85" w:rsidRDefault="00412CC1" w:rsidP="00412CC1">
      <w:pPr>
        <w:jc w:val="both"/>
        <w:rPr>
          <w:rFonts w:ascii="Trebuchet MS" w:hAnsi="Trebuchet MS"/>
          <w:lang w:val="es-ES_tradnl"/>
        </w:rPr>
      </w:pPr>
    </w:p>
    <w:p w14:paraId="71D6DBE1" w14:textId="77777777" w:rsidR="00412CC1" w:rsidRPr="00A21B85" w:rsidRDefault="00412CC1" w:rsidP="00412CC1">
      <w:pPr>
        <w:jc w:val="both"/>
        <w:rPr>
          <w:rFonts w:ascii="Trebuchet MS" w:hAnsi="Trebuchet MS"/>
          <w:lang w:val="es-ES_tradnl"/>
        </w:rPr>
      </w:pPr>
      <w:r w:rsidRPr="00A21B85">
        <w:rPr>
          <w:rFonts w:ascii="Trebuchet MS" w:hAnsi="Trebuchet MS"/>
          <w:lang w:val="es-ES_tradnl"/>
        </w:rPr>
        <w:t xml:space="preserve">Artículo 2º.- </w:t>
      </w:r>
      <w:proofErr w:type="spellStart"/>
      <w:r w:rsidRPr="00A21B85">
        <w:rPr>
          <w:rFonts w:ascii="Trebuchet MS" w:hAnsi="Trebuchet MS"/>
          <w:lang w:val="es-ES_tradnl"/>
        </w:rPr>
        <w:t>Determínase</w:t>
      </w:r>
      <w:proofErr w:type="spellEnd"/>
      <w:r w:rsidRPr="00A21B85">
        <w:rPr>
          <w:rFonts w:ascii="Trebuchet MS" w:hAnsi="Trebuchet MS"/>
          <w:lang w:val="es-ES_tradnl"/>
        </w:rPr>
        <w:t xml:space="preserve"> que las adecuaciones a que se refiere el Artículo 1º se aplicarán, en los Institutos privados incorporados a la Enseñanza Oficial, a partir del período complementario de febrero-marzo y, está destinado a los alumnos regulares que adeuden asignaturas cursadas como regulares en el año calendario inmediato anterior.</w:t>
      </w:r>
    </w:p>
    <w:p w14:paraId="5ABE2A8B" w14:textId="77777777" w:rsidR="00412CC1" w:rsidRPr="00A21B85" w:rsidRDefault="00412CC1" w:rsidP="00412CC1">
      <w:pPr>
        <w:jc w:val="both"/>
        <w:rPr>
          <w:rFonts w:ascii="Trebuchet MS" w:hAnsi="Trebuchet MS"/>
          <w:lang w:val="es-ES_tradnl"/>
        </w:rPr>
      </w:pPr>
    </w:p>
    <w:p w14:paraId="4C72EE3D" w14:textId="77777777" w:rsidR="00412CC1" w:rsidRPr="00A21B85" w:rsidRDefault="00412CC1" w:rsidP="00412CC1">
      <w:pPr>
        <w:jc w:val="both"/>
        <w:rPr>
          <w:rFonts w:ascii="Trebuchet MS" w:hAnsi="Trebuchet MS"/>
          <w:lang w:val="es-ES_tradnl"/>
        </w:rPr>
      </w:pPr>
      <w:r w:rsidRPr="00A21B85">
        <w:rPr>
          <w:rFonts w:ascii="Trebuchet MS" w:hAnsi="Trebuchet MS"/>
          <w:lang w:val="es-ES_tradnl"/>
        </w:rPr>
        <w:t>Artículo3º.- Regístrese, comuníquese, publíquese, archívese.</w:t>
      </w:r>
    </w:p>
    <w:p w14:paraId="702A6888" w14:textId="77777777" w:rsidR="00412CC1" w:rsidRDefault="00412CC1" w:rsidP="00412CC1">
      <w:pPr>
        <w:jc w:val="both"/>
        <w:rPr>
          <w:rFonts w:ascii="Trebuchet MS" w:hAnsi="Trebuchet MS"/>
          <w:lang w:val="es-ES_tradnl"/>
        </w:rPr>
      </w:pPr>
    </w:p>
    <w:p w14:paraId="25F92976" w14:textId="77777777" w:rsidR="00412CC1" w:rsidRDefault="00412CC1" w:rsidP="00412CC1">
      <w:pPr>
        <w:jc w:val="both"/>
        <w:rPr>
          <w:rFonts w:ascii="Trebuchet MS" w:hAnsi="Trebuchet MS"/>
          <w:lang w:val="es-ES_tradnl"/>
        </w:rPr>
      </w:pPr>
    </w:p>
    <w:p w14:paraId="62B857AD" w14:textId="77777777" w:rsidR="00412CC1" w:rsidRPr="00A21B85" w:rsidRDefault="00412CC1" w:rsidP="00412CC1">
      <w:pPr>
        <w:jc w:val="both"/>
        <w:rPr>
          <w:rFonts w:ascii="Trebuchet MS" w:hAnsi="Trebuchet MS"/>
          <w:lang w:val="es-ES_tradnl"/>
        </w:rPr>
      </w:pPr>
    </w:p>
    <w:p w14:paraId="55087072" w14:textId="77777777" w:rsidR="00412CC1" w:rsidRPr="00A21B85" w:rsidRDefault="00412CC1" w:rsidP="00412CC1">
      <w:pPr>
        <w:keepNext/>
        <w:jc w:val="right"/>
        <w:outlineLvl w:val="0"/>
        <w:rPr>
          <w:rFonts w:ascii="Trebuchet MS" w:hAnsi="Trebuchet MS"/>
          <w:sz w:val="16"/>
          <w:szCs w:val="16"/>
        </w:rPr>
      </w:pPr>
      <w:r w:rsidRPr="00A21B85">
        <w:rPr>
          <w:rFonts w:ascii="Trebuchet MS" w:hAnsi="Trebuchet MS"/>
          <w:sz w:val="16"/>
          <w:szCs w:val="16"/>
        </w:rPr>
        <w:t>MARCELO N. PIVATO</w:t>
      </w:r>
    </w:p>
    <w:p w14:paraId="3FCEB522"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DIRECTOR GENERAL DE  EDUCACION</w:t>
      </w:r>
    </w:p>
    <w:p w14:paraId="7807AC85"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DE GESTION PRIVADA</w:t>
      </w:r>
    </w:p>
    <w:p w14:paraId="59725BFB"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SECRETARIA DE EDUCACION</w:t>
      </w:r>
    </w:p>
    <w:p w14:paraId="133F9B28"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GOBIERNO DE LA CIUDAD DE BUENOS AIRES</w:t>
      </w:r>
    </w:p>
    <w:p w14:paraId="0A300163" w14:textId="77777777" w:rsidR="00412CC1" w:rsidRDefault="00412CC1" w:rsidP="00412CC1">
      <w:pPr>
        <w:rPr>
          <w:rFonts w:ascii="Trebuchet MS" w:hAnsi="Trebuchet MS"/>
          <w:lang w:val="es-ES_tradnl"/>
        </w:rPr>
      </w:pPr>
      <w:r w:rsidRPr="00A21B85">
        <w:rPr>
          <w:rFonts w:ascii="Trebuchet MS" w:hAnsi="Trebuchet MS"/>
          <w:lang w:val="es-ES_tradnl"/>
        </w:rPr>
        <w:t xml:space="preserve">  </w:t>
      </w:r>
    </w:p>
    <w:p w14:paraId="6EB1DAC0" w14:textId="77777777" w:rsidR="00412CC1" w:rsidRDefault="00412CC1" w:rsidP="00412CC1">
      <w:pPr>
        <w:rPr>
          <w:rFonts w:ascii="Trebuchet MS" w:hAnsi="Trebuchet MS"/>
          <w:lang w:val="es-ES_tradnl"/>
        </w:rPr>
      </w:pPr>
    </w:p>
    <w:p w14:paraId="3821E2E6" w14:textId="77777777" w:rsidR="00412CC1" w:rsidRDefault="00412CC1" w:rsidP="00412CC1">
      <w:pPr>
        <w:rPr>
          <w:rFonts w:ascii="Trebuchet MS" w:hAnsi="Trebuchet MS"/>
          <w:lang w:val="es-ES_tradnl"/>
        </w:rPr>
      </w:pPr>
    </w:p>
    <w:p w14:paraId="070A61CF" w14:textId="77777777" w:rsidR="00412CC1" w:rsidRDefault="00412CC1" w:rsidP="00412CC1">
      <w:pPr>
        <w:rPr>
          <w:rFonts w:ascii="Trebuchet MS" w:hAnsi="Trebuchet MS"/>
          <w:lang w:val="es-ES_tradnl"/>
        </w:rPr>
      </w:pPr>
    </w:p>
    <w:p w14:paraId="3456E3EB" w14:textId="77777777" w:rsidR="00412CC1" w:rsidRPr="00A21B85" w:rsidRDefault="00412CC1" w:rsidP="00412CC1">
      <w:pPr>
        <w:rPr>
          <w:rFonts w:ascii="Trebuchet MS" w:hAnsi="Trebuchet MS"/>
          <w:lang w:val="es-ES_tradnl"/>
        </w:rPr>
      </w:pPr>
    </w:p>
    <w:p w14:paraId="04727E2C" w14:textId="77777777" w:rsidR="00412CC1" w:rsidRPr="00A21B85" w:rsidRDefault="00412CC1" w:rsidP="00412CC1">
      <w:pPr>
        <w:rPr>
          <w:rFonts w:ascii="Trebuchet MS" w:hAnsi="Trebuchet MS"/>
          <w:lang w:val="es-ES_tradnl"/>
        </w:rPr>
      </w:pPr>
    </w:p>
    <w:p w14:paraId="375F229F"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GOBIERNO DE LA CIUDAD DE BUENOS AIRES</w:t>
      </w:r>
    </w:p>
    <w:p w14:paraId="57BFEFEC"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SECRETARIA DE EDUCACION</w:t>
      </w:r>
    </w:p>
    <w:p w14:paraId="7964197B"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DIRECCION GENERAL DE EDUCACION DE GESTION PRIVADA</w:t>
      </w:r>
    </w:p>
    <w:p w14:paraId="10328157" w14:textId="77777777" w:rsidR="00412CC1" w:rsidRPr="00A21B85" w:rsidRDefault="00412CC1" w:rsidP="00412CC1">
      <w:pPr>
        <w:rPr>
          <w:rFonts w:ascii="Trebuchet MS" w:hAnsi="Trebuchet MS"/>
          <w:lang w:val="es-ES_tradnl"/>
        </w:rPr>
      </w:pPr>
    </w:p>
    <w:p w14:paraId="7C98B19B" w14:textId="77777777" w:rsidR="00412CC1" w:rsidRPr="00A21B85" w:rsidRDefault="00412CC1" w:rsidP="00412CC1">
      <w:pPr>
        <w:jc w:val="center"/>
        <w:rPr>
          <w:rFonts w:ascii="Trebuchet MS" w:hAnsi="Trebuchet MS"/>
          <w:b/>
          <w:u w:val="single"/>
          <w:lang w:val="es-ES_tradnl"/>
        </w:rPr>
      </w:pPr>
      <w:r w:rsidRPr="00A21B85">
        <w:rPr>
          <w:rFonts w:ascii="Trebuchet MS" w:hAnsi="Trebuchet MS"/>
          <w:b/>
          <w:u w:val="single"/>
          <w:lang w:val="es-ES_tradnl"/>
        </w:rPr>
        <w:t>ANEXO I</w:t>
      </w:r>
    </w:p>
    <w:p w14:paraId="08E280B2" w14:textId="77777777" w:rsidR="00412CC1" w:rsidRPr="00A21B85" w:rsidRDefault="00412CC1" w:rsidP="00412CC1">
      <w:pPr>
        <w:rPr>
          <w:rFonts w:ascii="Trebuchet MS" w:hAnsi="Trebuchet MS"/>
          <w:lang w:val="es-ES_tradnl"/>
        </w:rPr>
      </w:pPr>
    </w:p>
    <w:p w14:paraId="746FEA07" w14:textId="77777777" w:rsidR="00412CC1" w:rsidRPr="00A21B85" w:rsidRDefault="00412CC1" w:rsidP="00412CC1">
      <w:pPr>
        <w:numPr>
          <w:ilvl w:val="0"/>
          <w:numId w:val="1"/>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lastRenderedPageBreak/>
        <w:t>Los Institutos comprendidos en la presente deberán comunicar, a esta Dirección General de Educación de Gestión Privada, con al menos quince días corridos de antelación a su implementación en cada ciclo lectivo, la modalidad de apoyo-orientación, evaluación y promoción elegida para el período complementario febrero-marzo para los alumnos regulares.</w:t>
      </w:r>
    </w:p>
    <w:p w14:paraId="047205AF" w14:textId="77777777" w:rsidR="00412CC1" w:rsidRPr="00A21B85" w:rsidRDefault="00412CC1" w:rsidP="00412CC1">
      <w:pPr>
        <w:numPr>
          <w:ilvl w:val="12"/>
          <w:numId w:val="0"/>
        </w:numPr>
        <w:jc w:val="both"/>
        <w:rPr>
          <w:rFonts w:ascii="Trebuchet MS" w:hAnsi="Trebuchet MS"/>
          <w:lang w:val="es-ES_tradnl"/>
        </w:rPr>
      </w:pPr>
    </w:p>
    <w:p w14:paraId="2550B6DC" w14:textId="77777777" w:rsidR="00412CC1" w:rsidRPr="00A21B85" w:rsidRDefault="00412CC1" w:rsidP="00412CC1">
      <w:pPr>
        <w:numPr>
          <w:ilvl w:val="0"/>
          <w:numId w:val="1"/>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comunicarán también a esta Dirección General la modalidad elegida para la evaluación de los alumnos regulares del último curso que adeuden asignaturas para completar sus estudios. Esta comunicación se realizará con la antelación establecida en el punto anterior.</w:t>
      </w:r>
    </w:p>
    <w:p w14:paraId="2483D6D0" w14:textId="77777777" w:rsidR="00412CC1" w:rsidRPr="00A21B85" w:rsidRDefault="00412CC1" w:rsidP="00412CC1">
      <w:pPr>
        <w:numPr>
          <w:ilvl w:val="12"/>
          <w:numId w:val="0"/>
        </w:numPr>
        <w:jc w:val="both"/>
        <w:rPr>
          <w:rFonts w:ascii="Trebuchet MS" w:hAnsi="Trebuchet MS"/>
          <w:lang w:val="es-ES_tradnl"/>
        </w:rPr>
      </w:pPr>
    </w:p>
    <w:p w14:paraId="70D4A893" w14:textId="77777777" w:rsidR="00412CC1" w:rsidRPr="00A21B85" w:rsidRDefault="00412CC1" w:rsidP="00412CC1">
      <w:pPr>
        <w:numPr>
          <w:ilvl w:val="0"/>
          <w:numId w:val="1"/>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educativos de gestión privada que consideren necesario mantener el sistema de correlatividad en todas o algunas asignaturas deberán comunicar dicha circunstancia por nota a la Dirección General de Educación de Gestión Privada. Esta comunicación se realizará por única vez, debiendo reiterarse solamente en caso de modificar la opción realizada.</w:t>
      </w:r>
    </w:p>
    <w:p w14:paraId="29540664" w14:textId="77777777" w:rsidR="00412CC1" w:rsidRPr="00A21B85" w:rsidRDefault="00412CC1" w:rsidP="00412CC1">
      <w:pPr>
        <w:numPr>
          <w:ilvl w:val="12"/>
          <w:numId w:val="0"/>
        </w:numPr>
        <w:jc w:val="both"/>
        <w:rPr>
          <w:rFonts w:ascii="Trebuchet MS" w:hAnsi="Trebuchet MS"/>
          <w:lang w:val="es-ES_tradnl"/>
        </w:rPr>
      </w:pPr>
    </w:p>
    <w:p w14:paraId="1785EEE4" w14:textId="77777777" w:rsidR="00412CC1" w:rsidRPr="00A21B85" w:rsidRDefault="00412CC1" w:rsidP="00412CC1">
      <w:pPr>
        <w:numPr>
          <w:ilvl w:val="0"/>
          <w:numId w:val="1"/>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La Dirección General de Educación de Gestión Privada se pronunciará respecto a lo comunicado por los institutos, en el término de 15 días corridos, caso contrario se interpretará el silencio de la administración como aprobación de la modalidad elevada.</w:t>
      </w:r>
    </w:p>
    <w:p w14:paraId="082A5C06" w14:textId="77777777" w:rsidR="00412CC1" w:rsidRPr="00A21B85" w:rsidRDefault="00412CC1" w:rsidP="00412CC1">
      <w:pPr>
        <w:numPr>
          <w:ilvl w:val="12"/>
          <w:numId w:val="0"/>
        </w:numPr>
        <w:jc w:val="both"/>
        <w:rPr>
          <w:rFonts w:ascii="Trebuchet MS" w:hAnsi="Trebuchet MS"/>
          <w:lang w:val="es-ES_tradnl"/>
        </w:rPr>
      </w:pPr>
    </w:p>
    <w:p w14:paraId="5C1918B0" w14:textId="77777777" w:rsidR="00412CC1" w:rsidRPr="00A21B85" w:rsidRDefault="00412CC1" w:rsidP="00412CC1">
      <w:pPr>
        <w:numPr>
          <w:ilvl w:val="0"/>
          <w:numId w:val="1"/>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deberán notificar a los alumnos y padres, tutores o encargados, las pautas a implementar conforme los incisos precedentes.</w:t>
      </w:r>
    </w:p>
    <w:p w14:paraId="49D4EEDB" w14:textId="77777777" w:rsidR="00412CC1" w:rsidRPr="00A21B85" w:rsidRDefault="00412CC1" w:rsidP="00412CC1">
      <w:pPr>
        <w:rPr>
          <w:rFonts w:ascii="Trebuchet MS" w:hAnsi="Trebuchet MS"/>
          <w:lang w:val="es-ES_tradnl"/>
        </w:rPr>
      </w:pPr>
    </w:p>
    <w:p w14:paraId="08DC1603" w14:textId="77777777" w:rsidR="00412CC1" w:rsidRPr="00A21B85" w:rsidRDefault="00412CC1" w:rsidP="00412CC1">
      <w:pPr>
        <w:jc w:val="right"/>
        <w:rPr>
          <w:rFonts w:ascii="Trebuchet MS" w:hAnsi="Trebuchet MS"/>
          <w:sz w:val="16"/>
          <w:szCs w:val="16"/>
          <w:lang w:val="es-ES_tradnl"/>
        </w:rPr>
      </w:pPr>
    </w:p>
    <w:p w14:paraId="7E452B61" w14:textId="77777777" w:rsidR="00412CC1" w:rsidRPr="00A21B85" w:rsidRDefault="00412CC1" w:rsidP="00412CC1">
      <w:pPr>
        <w:keepNext/>
        <w:jc w:val="right"/>
        <w:outlineLvl w:val="0"/>
        <w:rPr>
          <w:rFonts w:ascii="Trebuchet MS" w:hAnsi="Trebuchet MS"/>
          <w:sz w:val="16"/>
          <w:szCs w:val="16"/>
        </w:rPr>
      </w:pPr>
      <w:r w:rsidRPr="00A21B85">
        <w:rPr>
          <w:rFonts w:ascii="Trebuchet MS" w:hAnsi="Trebuchet MS"/>
          <w:sz w:val="16"/>
          <w:szCs w:val="16"/>
        </w:rPr>
        <w:t>MARCELO N. PIVATO</w:t>
      </w:r>
    </w:p>
    <w:p w14:paraId="3E9E3494"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DIRECTOR GENERAL DE  EDUCACION</w:t>
      </w:r>
    </w:p>
    <w:p w14:paraId="5653F3D9"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DE GESTION PRIVADA</w:t>
      </w:r>
    </w:p>
    <w:p w14:paraId="6DBE9CC1"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SECRETARIA DE EDUCACION</w:t>
      </w:r>
    </w:p>
    <w:p w14:paraId="4490788C" w14:textId="77777777" w:rsidR="00412CC1" w:rsidRPr="00A21B85" w:rsidRDefault="00412CC1" w:rsidP="00412CC1">
      <w:pPr>
        <w:jc w:val="right"/>
        <w:rPr>
          <w:rFonts w:ascii="Trebuchet MS" w:hAnsi="Trebuchet MS"/>
          <w:sz w:val="16"/>
          <w:szCs w:val="16"/>
          <w:lang w:val="es-ES_tradnl"/>
        </w:rPr>
      </w:pPr>
      <w:r w:rsidRPr="00A21B85">
        <w:rPr>
          <w:rFonts w:ascii="Trebuchet MS" w:hAnsi="Trebuchet MS"/>
          <w:sz w:val="16"/>
          <w:szCs w:val="16"/>
          <w:lang w:val="es-ES_tradnl"/>
        </w:rPr>
        <w:t xml:space="preserve">                                                                                                                                       GOBIERNO DE LA CIUDAD DE BUENOS AIRES</w:t>
      </w:r>
    </w:p>
    <w:p w14:paraId="756D6401" w14:textId="77777777" w:rsidR="00412CC1" w:rsidRPr="00A21B85" w:rsidRDefault="00412CC1" w:rsidP="00412CC1">
      <w:pPr>
        <w:tabs>
          <w:tab w:val="center" w:pos="4153"/>
          <w:tab w:val="right" w:pos="8306"/>
        </w:tabs>
        <w:jc w:val="right"/>
        <w:rPr>
          <w:rFonts w:ascii="Trebuchet MS" w:hAnsi="Trebuchet MS"/>
          <w:sz w:val="16"/>
          <w:szCs w:val="16"/>
          <w:lang w:val="es-AR"/>
        </w:rPr>
      </w:pPr>
    </w:p>
    <w:p w14:paraId="00A26FB5" w14:textId="77777777" w:rsidR="00412CC1" w:rsidRPr="00A21B85" w:rsidRDefault="00412CC1" w:rsidP="00412CC1">
      <w:pPr>
        <w:tabs>
          <w:tab w:val="center" w:pos="4153"/>
          <w:tab w:val="right" w:pos="8306"/>
        </w:tabs>
        <w:rPr>
          <w:rFonts w:ascii="Trebuchet MS" w:hAnsi="Trebuchet MS"/>
          <w:lang w:val="es-AR"/>
        </w:rPr>
      </w:pPr>
    </w:p>
    <w:p w14:paraId="72A4113F" w14:textId="77777777" w:rsidR="00412CC1" w:rsidRPr="00A21B85" w:rsidRDefault="00412CC1" w:rsidP="00412CC1">
      <w:pPr>
        <w:jc w:val="both"/>
        <w:rPr>
          <w:rFonts w:ascii="Trebuchet MS" w:hAnsi="Trebuchet MS"/>
          <w:lang w:val="es-ES_tradnl"/>
        </w:rPr>
      </w:pPr>
    </w:p>
    <w:p w14:paraId="1B369B52"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 xml:space="preserve">CIRCULAR DEL 1/12/2000 PARA LOS INSTITUTOS DE NIVEL MEDIO RECOMENDACIONES E INDICACIONES </w:t>
      </w:r>
      <w:r w:rsidRPr="00A21B85">
        <w:rPr>
          <w:rFonts w:ascii="Trebuchet MS" w:hAnsi="Trebuchet MS"/>
          <w:b/>
        </w:rPr>
        <w:t xml:space="preserve">PARA LA IMPLEMENTACION DE LA RESOLUCION 1664/SED/OO SEGÚN </w:t>
      </w:r>
      <w:r w:rsidRPr="00A21B85">
        <w:rPr>
          <w:rFonts w:ascii="Trebuchet MS" w:hAnsi="Trebuchet MS"/>
          <w:b/>
          <w:lang w:val="es-ES_tradnl"/>
        </w:rPr>
        <w:t xml:space="preserve">ITEMS J Y K -Y DISPOSICION Nº 995/00 EN LOS INSTITUTOS SUPERVISADOS POR </w:t>
      </w:r>
    </w:p>
    <w:p w14:paraId="18F15A5B"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LA DIRECCION GENERAL DE EDUCACION DE GESTION PRIVADA</w:t>
      </w:r>
    </w:p>
    <w:p w14:paraId="7E24060F" w14:textId="77777777" w:rsidR="00412CC1" w:rsidRPr="00A21B85" w:rsidRDefault="00412CC1" w:rsidP="00412CC1">
      <w:pPr>
        <w:spacing w:line="360" w:lineRule="auto"/>
        <w:jc w:val="both"/>
        <w:rPr>
          <w:rFonts w:ascii="Trebuchet MS" w:hAnsi="Trebuchet MS"/>
          <w:lang w:val="es-ES_tradnl"/>
        </w:rPr>
      </w:pPr>
    </w:p>
    <w:p w14:paraId="470965B6"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GOBIERNO DE LA CIUDAD DE BUENOS AIRES</w:t>
      </w:r>
    </w:p>
    <w:p w14:paraId="4E8FBF1F" w14:textId="77777777" w:rsidR="00412CC1" w:rsidRPr="00A21B85" w:rsidRDefault="00412CC1" w:rsidP="00412CC1">
      <w:pPr>
        <w:spacing w:line="360" w:lineRule="auto"/>
        <w:jc w:val="center"/>
        <w:rPr>
          <w:rFonts w:ascii="Trebuchet MS" w:hAnsi="Trebuchet MS"/>
          <w:b/>
          <w:lang w:val="es-ES_tradnl"/>
        </w:rPr>
      </w:pPr>
      <w:r w:rsidRPr="00A21B85">
        <w:rPr>
          <w:rFonts w:ascii="Trebuchet MS" w:hAnsi="Trebuchet MS"/>
          <w:b/>
          <w:lang w:val="es-ES_tradnl"/>
        </w:rPr>
        <w:t>SECRETARIA DE EDUCACION</w:t>
      </w:r>
    </w:p>
    <w:p w14:paraId="7BA3F774" w14:textId="77777777" w:rsidR="00412CC1" w:rsidRPr="00A21B85" w:rsidRDefault="00412CC1" w:rsidP="00412CC1">
      <w:pPr>
        <w:keepNext/>
        <w:spacing w:before="240" w:after="60"/>
        <w:jc w:val="center"/>
        <w:outlineLvl w:val="1"/>
        <w:rPr>
          <w:rFonts w:ascii="Trebuchet MS" w:hAnsi="Trebuchet MS" w:cs="Arial"/>
          <w:b/>
          <w:bCs/>
          <w:iCs/>
        </w:rPr>
      </w:pPr>
      <w:r w:rsidRPr="00A21B85">
        <w:rPr>
          <w:rFonts w:ascii="Trebuchet MS" w:hAnsi="Trebuchet MS" w:cs="Arial"/>
          <w:b/>
          <w:bCs/>
          <w:iCs/>
        </w:rPr>
        <w:lastRenderedPageBreak/>
        <w:t>DIRECCION GENERAL DE EDUCACION DE GESTION PRIVADA</w:t>
      </w:r>
    </w:p>
    <w:p w14:paraId="5C590C42" w14:textId="77777777" w:rsidR="00412CC1" w:rsidRPr="00A21B85" w:rsidRDefault="00412CC1" w:rsidP="00412CC1">
      <w:pPr>
        <w:keepNext/>
        <w:spacing w:before="240" w:after="60"/>
        <w:jc w:val="center"/>
        <w:outlineLvl w:val="1"/>
        <w:rPr>
          <w:rFonts w:ascii="Trebuchet MS" w:hAnsi="Trebuchet MS" w:cs="Arial"/>
          <w:b/>
          <w:bCs/>
          <w:iCs/>
          <w:caps/>
        </w:rPr>
      </w:pPr>
      <w:r w:rsidRPr="00A21B85">
        <w:rPr>
          <w:rFonts w:ascii="Trebuchet MS" w:hAnsi="Trebuchet MS" w:cs="Arial"/>
          <w:b/>
          <w:bCs/>
          <w:iCs/>
          <w:caps/>
        </w:rPr>
        <w:t xml:space="preserve">Referente a la implementación de la Disposición Nº 995 </w:t>
      </w:r>
      <w:proofErr w:type="gramStart"/>
      <w:r w:rsidRPr="00A21B85">
        <w:rPr>
          <w:rFonts w:ascii="Trebuchet MS" w:hAnsi="Trebuchet MS" w:cs="Arial"/>
          <w:b/>
          <w:bCs/>
          <w:iCs/>
          <w:caps/>
        </w:rPr>
        <w:t>-  dgegp</w:t>
      </w:r>
      <w:proofErr w:type="gramEnd"/>
      <w:r w:rsidRPr="00A21B85">
        <w:rPr>
          <w:rFonts w:ascii="Trebuchet MS" w:hAnsi="Trebuchet MS" w:cs="Arial"/>
          <w:b/>
          <w:bCs/>
          <w:iCs/>
          <w:caps/>
        </w:rPr>
        <w:t xml:space="preserve"> - 2000</w:t>
      </w:r>
    </w:p>
    <w:p w14:paraId="5F382833" w14:textId="77777777" w:rsidR="00412CC1" w:rsidRPr="00A21B85" w:rsidRDefault="00412CC1" w:rsidP="00412CC1">
      <w:pPr>
        <w:jc w:val="both"/>
        <w:rPr>
          <w:rFonts w:ascii="Trebuchet MS" w:hAnsi="Trebuchet MS"/>
          <w:lang w:val="es-ES_tradnl"/>
        </w:rPr>
      </w:pPr>
    </w:p>
    <w:p w14:paraId="086B1FC5" w14:textId="77777777" w:rsidR="00412CC1" w:rsidRPr="00A21B85"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Entre las modalidades para la concreción del período de apoyo y orientación previo a la evaluación del de Febrero-Marzo, se pueden considerar:</w:t>
      </w:r>
    </w:p>
    <w:p w14:paraId="10AE89FB" w14:textId="77777777" w:rsidR="00412CC1" w:rsidRDefault="00412CC1" w:rsidP="00412CC1">
      <w:pPr>
        <w:jc w:val="both"/>
        <w:rPr>
          <w:rFonts w:ascii="Trebuchet MS" w:hAnsi="Trebuchet MS"/>
          <w:lang w:val="es-ES_tradnl"/>
        </w:rPr>
      </w:pPr>
    </w:p>
    <w:p w14:paraId="12F02B9E" w14:textId="77777777" w:rsidR="00412CC1" w:rsidRDefault="00412CC1" w:rsidP="00412CC1">
      <w:pPr>
        <w:jc w:val="both"/>
        <w:rPr>
          <w:rFonts w:ascii="Trebuchet MS" w:hAnsi="Trebuchet MS"/>
          <w:lang w:val="es-ES_tradnl"/>
        </w:rPr>
      </w:pPr>
    </w:p>
    <w:p w14:paraId="22C6002D" w14:textId="77777777" w:rsidR="00412CC1" w:rsidRPr="00A21B85" w:rsidRDefault="00412CC1" w:rsidP="00412CC1">
      <w:pPr>
        <w:jc w:val="both"/>
        <w:rPr>
          <w:rFonts w:ascii="Trebuchet MS" w:hAnsi="Trebuchet MS"/>
          <w:lang w:val="es-ES_tradnl"/>
        </w:rPr>
      </w:pPr>
    </w:p>
    <w:p w14:paraId="21018588" w14:textId="77777777" w:rsidR="00412CC1" w:rsidRPr="00A21B85" w:rsidRDefault="00412CC1" w:rsidP="00412CC1">
      <w:pPr>
        <w:numPr>
          <w:ilvl w:val="0"/>
          <w:numId w:val="3"/>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Dictado de clases de apoyo en febrero-marzo con la carga horaria habitual a cargo del profesor del curso para la revisión de los contenidos fundamentales que aseguren una mejor comprensión y posibiliten la integración de la asignatura.</w:t>
      </w:r>
    </w:p>
    <w:p w14:paraId="526C7B50" w14:textId="77777777" w:rsidR="00412CC1" w:rsidRPr="00A21B85" w:rsidRDefault="00412CC1" w:rsidP="00412CC1">
      <w:pPr>
        <w:numPr>
          <w:ilvl w:val="12"/>
          <w:numId w:val="0"/>
        </w:numPr>
        <w:jc w:val="both"/>
        <w:rPr>
          <w:rFonts w:ascii="Trebuchet MS" w:hAnsi="Trebuchet MS"/>
          <w:lang w:val="es-ES_tradnl"/>
        </w:rPr>
      </w:pPr>
    </w:p>
    <w:p w14:paraId="26C37BCA" w14:textId="77777777" w:rsidR="00412CC1" w:rsidRPr="00A21B85" w:rsidRDefault="00412CC1" w:rsidP="00412CC1">
      <w:pPr>
        <w:numPr>
          <w:ilvl w:val="0"/>
          <w:numId w:val="3"/>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Organización de un período de orientación a cargo del docente del curso para los alumnos que deban ser evaluados en esta instancia.</w:t>
      </w:r>
    </w:p>
    <w:p w14:paraId="3470B20D" w14:textId="77777777" w:rsidR="00412CC1" w:rsidRPr="00A21B85" w:rsidRDefault="00412CC1" w:rsidP="00412CC1">
      <w:pPr>
        <w:numPr>
          <w:ilvl w:val="12"/>
          <w:numId w:val="0"/>
        </w:numPr>
        <w:jc w:val="both"/>
        <w:rPr>
          <w:rFonts w:ascii="Trebuchet MS" w:hAnsi="Trebuchet MS"/>
          <w:lang w:val="es-ES_tradnl"/>
        </w:rPr>
      </w:pPr>
    </w:p>
    <w:p w14:paraId="626B6301" w14:textId="77777777" w:rsidR="00412CC1" w:rsidRPr="00A21B85" w:rsidRDefault="00412CC1" w:rsidP="00412CC1">
      <w:pPr>
        <w:numPr>
          <w:ilvl w:val="0"/>
          <w:numId w:val="3"/>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Implementación de momentos de encuentro de los alumnos con sus docentes para evacuar dudas y llegar así en mejores condiciones a la evaluación.</w:t>
      </w:r>
    </w:p>
    <w:p w14:paraId="4CC205BD" w14:textId="77777777" w:rsidR="00412CC1" w:rsidRPr="00A21B85" w:rsidRDefault="00412CC1" w:rsidP="00412CC1">
      <w:pPr>
        <w:numPr>
          <w:ilvl w:val="12"/>
          <w:numId w:val="0"/>
        </w:numPr>
        <w:jc w:val="both"/>
        <w:rPr>
          <w:rFonts w:ascii="Trebuchet MS" w:hAnsi="Trebuchet MS"/>
          <w:lang w:val="es-ES_tradnl"/>
        </w:rPr>
      </w:pPr>
    </w:p>
    <w:p w14:paraId="4A62FE79" w14:textId="77777777" w:rsidR="00412CC1" w:rsidRPr="00A21B85" w:rsidRDefault="00412CC1" w:rsidP="00412CC1">
      <w:pPr>
        <w:numPr>
          <w:ilvl w:val="0"/>
          <w:numId w:val="3"/>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Encuentros en el mes de Diciembre con los alumnos que deban ser evaluados en período Febrero-Marzo, para recibir una pre-orientación.</w:t>
      </w:r>
    </w:p>
    <w:p w14:paraId="52C9477D" w14:textId="77777777" w:rsidR="00412CC1" w:rsidRPr="00A21B85" w:rsidRDefault="00412CC1" w:rsidP="00412CC1">
      <w:pPr>
        <w:numPr>
          <w:ilvl w:val="12"/>
          <w:numId w:val="0"/>
        </w:numPr>
        <w:jc w:val="both"/>
        <w:rPr>
          <w:rFonts w:ascii="Trebuchet MS" w:hAnsi="Trebuchet MS"/>
          <w:lang w:val="es-ES_tradnl"/>
        </w:rPr>
      </w:pPr>
    </w:p>
    <w:p w14:paraId="0EC876F5" w14:textId="77777777" w:rsidR="00412CC1" w:rsidRDefault="00412CC1" w:rsidP="00412CC1">
      <w:pPr>
        <w:numPr>
          <w:ilvl w:val="0"/>
          <w:numId w:val="3"/>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Otras formas que aseguren la obtención de los logros.</w:t>
      </w:r>
    </w:p>
    <w:p w14:paraId="3B8841BD" w14:textId="77777777" w:rsidR="00412CC1" w:rsidRDefault="00412CC1" w:rsidP="00412CC1">
      <w:pPr>
        <w:pStyle w:val="Prrafodelista"/>
        <w:rPr>
          <w:rFonts w:ascii="Trebuchet MS" w:hAnsi="Trebuchet MS"/>
          <w:lang w:val="es-ES_tradnl"/>
        </w:rPr>
      </w:pPr>
    </w:p>
    <w:p w14:paraId="754EB3FE" w14:textId="77777777" w:rsidR="00412CC1" w:rsidRPr="00A21B85" w:rsidRDefault="00412CC1" w:rsidP="00412CC1">
      <w:pPr>
        <w:tabs>
          <w:tab w:val="left" w:pos="360"/>
        </w:tabs>
        <w:overflowPunct w:val="0"/>
        <w:autoSpaceDE w:val="0"/>
        <w:autoSpaceDN w:val="0"/>
        <w:adjustRightInd w:val="0"/>
        <w:ind w:left="360"/>
        <w:jc w:val="both"/>
        <w:textAlignment w:val="baseline"/>
        <w:rPr>
          <w:rFonts w:ascii="Trebuchet MS" w:hAnsi="Trebuchet MS"/>
          <w:lang w:val="es-ES_tradnl"/>
        </w:rPr>
      </w:pPr>
    </w:p>
    <w:p w14:paraId="675C0A49" w14:textId="77777777" w:rsidR="00412CC1" w:rsidRPr="00A21B85" w:rsidRDefault="00412CC1" w:rsidP="00412CC1">
      <w:pPr>
        <w:jc w:val="both"/>
        <w:rPr>
          <w:rFonts w:ascii="Trebuchet MS" w:hAnsi="Trebuchet MS"/>
          <w:lang w:val="es-ES_tradnl"/>
        </w:rPr>
      </w:pPr>
    </w:p>
    <w:p w14:paraId="51038BD4" w14:textId="77777777" w:rsidR="00412CC1" w:rsidRPr="00A21B85"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alumnos regulares - incluidos los que deban completar estudios- podrán ser evaluados, una vez finalizado el período de apoyo de febrero-marzo:</w:t>
      </w:r>
    </w:p>
    <w:p w14:paraId="101820C8" w14:textId="77777777" w:rsidR="00412CC1" w:rsidRPr="00A21B85" w:rsidRDefault="00412CC1" w:rsidP="00412CC1">
      <w:pPr>
        <w:jc w:val="both"/>
        <w:rPr>
          <w:rFonts w:ascii="Trebuchet MS" w:hAnsi="Trebuchet MS"/>
          <w:lang w:val="es-ES_tradnl"/>
        </w:rPr>
      </w:pPr>
    </w:p>
    <w:p w14:paraId="08AE4731" w14:textId="77777777" w:rsidR="00412CC1" w:rsidRPr="00A21B85" w:rsidRDefault="00412CC1" w:rsidP="00412CC1">
      <w:pPr>
        <w:numPr>
          <w:ilvl w:val="0"/>
          <w:numId w:val="4"/>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Por el docente del curso;</w:t>
      </w:r>
    </w:p>
    <w:p w14:paraId="20EDCE90" w14:textId="77777777" w:rsidR="00412CC1" w:rsidRPr="00A21B85" w:rsidRDefault="00412CC1" w:rsidP="00412CC1">
      <w:pPr>
        <w:numPr>
          <w:ilvl w:val="12"/>
          <w:numId w:val="0"/>
        </w:numPr>
        <w:jc w:val="both"/>
        <w:rPr>
          <w:rFonts w:ascii="Trebuchet MS" w:hAnsi="Trebuchet MS"/>
          <w:lang w:val="es-ES_tradnl"/>
        </w:rPr>
      </w:pPr>
    </w:p>
    <w:p w14:paraId="5E1A20C9" w14:textId="77777777" w:rsidR="00412CC1" w:rsidRPr="00A21B85" w:rsidRDefault="00412CC1" w:rsidP="00412CC1">
      <w:pPr>
        <w:numPr>
          <w:ilvl w:val="0"/>
          <w:numId w:val="4"/>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Por comisión evaluadora;</w:t>
      </w:r>
    </w:p>
    <w:p w14:paraId="2B689AE2" w14:textId="77777777" w:rsidR="00412CC1" w:rsidRPr="00A21B85" w:rsidRDefault="00412CC1" w:rsidP="00412CC1">
      <w:pPr>
        <w:numPr>
          <w:ilvl w:val="12"/>
          <w:numId w:val="0"/>
        </w:numPr>
        <w:jc w:val="both"/>
        <w:rPr>
          <w:rFonts w:ascii="Trebuchet MS" w:hAnsi="Trebuchet MS"/>
          <w:lang w:val="es-ES_tradnl"/>
        </w:rPr>
      </w:pPr>
    </w:p>
    <w:p w14:paraId="670A9E1A" w14:textId="77777777" w:rsidR="00412CC1" w:rsidRDefault="00412CC1" w:rsidP="00412CC1">
      <w:pPr>
        <w:numPr>
          <w:ilvl w:val="0"/>
          <w:numId w:val="4"/>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Otra modalidad superadora.</w:t>
      </w:r>
    </w:p>
    <w:p w14:paraId="1D6028A9" w14:textId="77777777" w:rsidR="00412CC1" w:rsidRDefault="00412CC1" w:rsidP="00412CC1">
      <w:pPr>
        <w:pStyle w:val="Prrafodelista"/>
        <w:rPr>
          <w:rFonts w:ascii="Trebuchet MS" w:hAnsi="Trebuchet MS"/>
          <w:lang w:val="es-ES_tradnl"/>
        </w:rPr>
      </w:pPr>
    </w:p>
    <w:p w14:paraId="0D048D60" w14:textId="77777777" w:rsidR="00412CC1" w:rsidRPr="00A21B85" w:rsidRDefault="00412CC1" w:rsidP="00412CC1">
      <w:pPr>
        <w:tabs>
          <w:tab w:val="left" w:pos="360"/>
        </w:tabs>
        <w:overflowPunct w:val="0"/>
        <w:autoSpaceDE w:val="0"/>
        <w:autoSpaceDN w:val="0"/>
        <w:adjustRightInd w:val="0"/>
        <w:ind w:left="360"/>
        <w:jc w:val="both"/>
        <w:textAlignment w:val="baseline"/>
        <w:rPr>
          <w:rFonts w:ascii="Trebuchet MS" w:hAnsi="Trebuchet MS"/>
          <w:lang w:val="es-ES_tradnl"/>
        </w:rPr>
      </w:pPr>
    </w:p>
    <w:p w14:paraId="02B05546" w14:textId="77777777" w:rsidR="00412CC1" w:rsidRPr="00A21B85" w:rsidRDefault="00412CC1" w:rsidP="00412CC1">
      <w:pPr>
        <w:jc w:val="both"/>
        <w:rPr>
          <w:rFonts w:ascii="Trebuchet MS" w:hAnsi="Trebuchet MS"/>
          <w:lang w:val="es-ES_tradnl"/>
        </w:rPr>
      </w:pPr>
    </w:p>
    <w:p w14:paraId="41C41727"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Departamentos de Materias Afines podrán contemplar la elaboración de un programa integrados de los contenidos de la asignatura para la evaluación de los alumnos en el período febrero-marzo.</w:t>
      </w:r>
    </w:p>
    <w:p w14:paraId="1AB8F9E8"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4557EF61" w14:textId="77777777" w:rsidR="00412CC1" w:rsidRPr="00A21B85" w:rsidRDefault="00412CC1" w:rsidP="00412CC1">
      <w:pPr>
        <w:numPr>
          <w:ilvl w:val="12"/>
          <w:numId w:val="0"/>
        </w:numPr>
        <w:jc w:val="both"/>
        <w:rPr>
          <w:rFonts w:ascii="Trebuchet MS" w:hAnsi="Trebuchet MS"/>
          <w:lang w:val="es-ES_tradnl"/>
        </w:rPr>
      </w:pPr>
    </w:p>
    <w:p w14:paraId="59873B9F"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Cualquiera sea la decisión del Instituto sobre correlatividades, debe respetárselas para los alumnos en condición de libres.</w:t>
      </w:r>
    </w:p>
    <w:p w14:paraId="3407255E"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1131627D" w14:textId="77777777" w:rsidR="00412CC1" w:rsidRPr="00A21B85" w:rsidRDefault="00412CC1" w:rsidP="00412CC1">
      <w:pPr>
        <w:numPr>
          <w:ilvl w:val="12"/>
          <w:numId w:val="0"/>
        </w:numPr>
        <w:jc w:val="both"/>
        <w:rPr>
          <w:rFonts w:ascii="Trebuchet MS" w:hAnsi="Trebuchet MS"/>
          <w:lang w:val="es-ES_tradnl"/>
        </w:rPr>
      </w:pPr>
    </w:p>
    <w:p w14:paraId="2E9C18FF"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alumnos del último curso que adeuden asignaturas para completar estudios, deberán ser evaluados de acuerdo con la modalidad vigente adoptada por el Instituto en todas ellas.</w:t>
      </w:r>
    </w:p>
    <w:p w14:paraId="3577C255"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4E670C99" w14:textId="77777777" w:rsidR="00412CC1" w:rsidRPr="00A21B85" w:rsidRDefault="00412CC1" w:rsidP="00412CC1">
      <w:pPr>
        <w:numPr>
          <w:ilvl w:val="12"/>
          <w:numId w:val="0"/>
        </w:numPr>
        <w:jc w:val="both"/>
        <w:rPr>
          <w:rFonts w:ascii="Trebuchet MS" w:hAnsi="Trebuchet MS"/>
          <w:lang w:val="es-ES_tradnl"/>
        </w:rPr>
      </w:pPr>
    </w:p>
    <w:p w14:paraId="625B1BA0"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que aplican planes experimentales que tengan regímenes de asistencia, evaluación y promoción específicos, deberán mantenerlos.</w:t>
      </w:r>
    </w:p>
    <w:p w14:paraId="5C3FC55B"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1583140B" w14:textId="77777777" w:rsidR="00412CC1" w:rsidRPr="00A21B85" w:rsidRDefault="00412CC1" w:rsidP="00412CC1">
      <w:pPr>
        <w:numPr>
          <w:ilvl w:val="12"/>
          <w:numId w:val="0"/>
        </w:numPr>
        <w:jc w:val="both"/>
        <w:rPr>
          <w:rFonts w:ascii="Trebuchet MS" w:hAnsi="Trebuchet MS"/>
          <w:lang w:val="es-ES_tradnl"/>
        </w:rPr>
      </w:pPr>
    </w:p>
    <w:p w14:paraId="60A4B79F"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que aplican modificaciones de los regímenes de asistencia y de evaluación y promoción del último año del Ciclo Superior del Nivel Medio (R.M. 517/93) podrán mantener su implementación.</w:t>
      </w:r>
    </w:p>
    <w:p w14:paraId="2A252F7F"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6F9BE1B7" w14:textId="77777777" w:rsidR="00412CC1" w:rsidRPr="00A21B85" w:rsidRDefault="00412CC1" w:rsidP="00412CC1">
      <w:pPr>
        <w:numPr>
          <w:ilvl w:val="12"/>
          <w:numId w:val="0"/>
        </w:numPr>
        <w:jc w:val="both"/>
        <w:rPr>
          <w:rFonts w:ascii="Trebuchet MS" w:hAnsi="Trebuchet MS"/>
          <w:lang w:val="es-ES_tradnl"/>
        </w:rPr>
      </w:pPr>
    </w:p>
    <w:p w14:paraId="4A2F2DBB"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 xml:space="preserve">Los Institutos que aplican la </w:t>
      </w:r>
      <w:proofErr w:type="spellStart"/>
      <w:r w:rsidRPr="00A21B85">
        <w:rPr>
          <w:rFonts w:ascii="Trebuchet MS" w:hAnsi="Trebuchet MS"/>
          <w:lang w:val="es-ES_tradnl"/>
        </w:rPr>
        <w:t>Cuatrimestralización</w:t>
      </w:r>
      <w:proofErr w:type="spellEnd"/>
      <w:r w:rsidRPr="00A21B85">
        <w:rPr>
          <w:rFonts w:ascii="Trebuchet MS" w:hAnsi="Trebuchet MS"/>
          <w:lang w:val="es-ES_tradnl"/>
        </w:rPr>
        <w:t xml:space="preserve"> de asignaturas en el último año del Ciclo Superior del Nivel Medio, podrán mantener su implementación.</w:t>
      </w:r>
    </w:p>
    <w:p w14:paraId="0EFA2957"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2E10B03E" w14:textId="77777777" w:rsidR="00412CC1" w:rsidRPr="00A21B85" w:rsidRDefault="00412CC1" w:rsidP="00412CC1">
      <w:pPr>
        <w:numPr>
          <w:ilvl w:val="12"/>
          <w:numId w:val="0"/>
        </w:numPr>
        <w:jc w:val="both"/>
        <w:rPr>
          <w:rFonts w:ascii="Trebuchet MS" w:hAnsi="Trebuchet MS"/>
          <w:lang w:val="es-ES_tradnl"/>
        </w:rPr>
      </w:pPr>
    </w:p>
    <w:p w14:paraId="514618DC"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Se registrará la información de los resultados obtenidos en el período de evaluación de febrero-marzo en los libros de actas correspondientes.</w:t>
      </w:r>
    </w:p>
    <w:p w14:paraId="09347DB3"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3DC70455" w14:textId="77777777" w:rsidR="00412CC1" w:rsidRDefault="00412CC1" w:rsidP="00412CC1">
      <w:pPr>
        <w:numPr>
          <w:ilvl w:val="12"/>
          <w:numId w:val="0"/>
        </w:numPr>
        <w:jc w:val="both"/>
        <w:rPr>
          <w:rFonts w:ascii="Trebuchet MS" w:hAnsi="Trebuchet MS"/>
          <w:lang w:val="es-ES_tradnl"/>
        </w:rPr>
      </w:pPr>
    </w:p>
    <w:p w14:paraId="16FE1596" w14:textId="77777777" w:rsidR="00412CC1" w:rsidRDefault="00412CC1" w:rsidP="00412CC1">
      <w:pPr>
        <w:numPr>
          <w:ilvl w:val="12"/>
          <w:numId w:val="0"/>
        </w:numPr>
        <w:jc w:val="both"/>
        <w:rPr>
          <w:rFonts w:ascii="Trebuchet MS" w:hAnsi="Trebuchet MS"/>
          <w:lang w:val="es-ES_tradnl"/>
        </w:rPr>
      </w:pPr>
    </w:p>
    <w:p w14:paraId="2C8ED3C4" w14:textId="77777777" w:rsidR="00412CC1" w:rsidRPr="00A21B85" w:rsidRDefault="00412CC1" w:rsidP="00412CC1">
      <w:pPr>
        <w:numPr>
          <w:ilvl w:val="12"/>
          <w:numId w:val="0"/>
        </w:numPr>
        <w:jc w:val="both"/>
        <w:rPr>
          <w:rFonts w:ascii="Trebuchet MS" w:hAnsi="Trebuchet MS"/>
          <w:lang w:val="es-ES_tradnl"/>
        </w:rPr>
      </w:pPr>
    </w:p>
    <w:p w14:paraId="7E5EC97C"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Para los casos de nulidad previstos en la normativa en vigor, se podrá repetir la evaluación ante la instancia que la autoridad del establecimiento determine.</w:t>
      </w:r>
    </w:p>
    <w:p w14:paraId="15649E99" w14:textId="77777777" w:rsidR="00412CC1" w:rsidRPr="00A21B85" w:rsidRDefault="00412CC1" w:rsidP="00412CC1">
      <w:pPr>
        <w:tabs>
          <w:tab w:val="left" w:pos="360"/>
        </w:tabs>
        <w:overflowPunct w:val="0"/>
        <w:autoSpaceDE w:val="0"/>
        <w:autoSpaceDN w:val="0"/>
        <w:adjustRightInd w:val="0"/>
        <w:ind w:left="360"/>
        <w:jc w:val="both"/>
        <w:textAlignment w:val="baseline"/>
        <w:rPr>
          <w:rFonts w:ascii="Trebuchet MS" w:hAnsi="Trebuchet MS"/>
          <w:lang w:val="es-ES_tradnl"/>
        </w:rPr>
      </w:pPr>
    </w:p>
    <w:p w14:paraId="5025137F" w14:textId="77777777" w:rsidR="00412CC1" w:rsidRPr="00A21B85" w:rsidRDefault="00412CC1" w:rsidP="00412CC1">
      <w:pPr>
        <w:numPr>
          <w:ilvl w:val="12"/>
          <w:numId w:val="0"/>
        </w:numPr>
        <w:jc w:val="both"/>
        <w:rPr>
          <w:rFonts w:ascii="Trebuchet MS" w:hAnsi="Trebuchet MS"/>
          <w:lang w:val="es-ES_tradnl"/>
        </w:rPr>
      </w:pPr>
    </w:p>
    <w:p w14:paraId="3969C6A7" w14:textId="77777777" w:rsidR="00412CC1"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Los Institutos tendrán plenas facultades, atendiendo a razones funcionales y pedagógicas, para convocar a sus docentes a constituir comisiones u otras instancias evaluadoras</w:t>
      </w:r>
    </w:p>
    <w:p w14:paraId="29F6D481" w14:textId="77777777" w:rsidR="00412CC1" w:rsidRPr="00A21B85" w:rsidRDefault="00412CC1" w:rsidP="00412CC1">
      <w:pPr>
        <w:tabs>
          <w:tab w:val="left" w:pos="360"/>
        </w:tabs>
        <w:overflowPunct w:val="0"/>
        <w:autoSpaceDE w:val="0"/>
        <w:autoSpaceDN w:val="0"/>
        <w:adjustRightInd w:val="0"/>
        <w:jc w:val="both"/>
        <w:textAlignment w:val="baseline"/>
        <w:rPr>
          <w:rFonts w:ascii="Trebuchet MS" w:hAnsi="Trebuchet MS"/>
          <w:lang w:val="es-ES_tradnl"/>
        </w:rPr>
      </w:pPr>
    </w:p>
    <w:p w14:paraId="7D43188D" w14:textId="77777777" w:rsidR="00412CC1" w:rsidRPr="00A21B85" w:rsidRDefault="00412CC1" w:rsidP="00412CC1">
      <w:pPr>
        <w:numPr>
          <w:ilvl w:val="12"/>
          <w:numId w:val="0"/>
        </w:numPr>
        <w:jc w:val="both"/>
        <w:rPr>
          <w:rFonts w:ascii="Trebuchet MS" w:hAnsi="Trebuchet MS"/>
          <w:lang w:val="es-ES_tradnl"/>
        </w:rPr>
      </w:pPr>
    </w:p>
    <w:p w14:paraId="1211C233" w14:textId="77777777" w:rsidR="00412CC1" w:rsidRPr="00A21B85" w:rsidRDefault="00412CC1" w:rsidP="00412CC1">
      <w:pPr>
        <w:numPr>
          <w:ilvl w:val="0"/>
          <w:numId w:val="2"/>
        </w:numPr>
        <w:tabs>
          <w:tab w:val="left" w:pos="360"/>
        </w:tabs>
        <w:overflowPunct w:val="0"/>
        <w:autoSpaceDE w:val="0"/>
        <w:autoSpaceDN w:val="0"/>
        <w:adjustRightInd w:val="0"/>
        <w:spacing w:after="0" w:line="240" w:lineRule="auto"/>
        <w:jc w:val="both"/>
        <w:textAlignment w:val="baseline"/>
        <w:rPr>
          <w:rFonts w:ascii="Trebuchet MS" w:hAnsi="Trebuchet MS"/>
          <w:lang w:val="es-ES_tradnl"/>
        </w:rPr>
      </w:pPr>
      <w:r w:rsidRPr="00A21B85">
        <w:rPr>
          <w:rFonts w:ascii="Trebuchet MS" w:hAnsi="Trebuchet MS"/>
          <w:lang w:val="es-ES_tradnl"/>
        </w:rPr>
        <w:t>Se recomienda a los institutos ser cuidadosos en la comunicación a alumnos y padres, tutores o encargados de las modalidades adoptadas.</w:t>
      </w:r>
    </w:p>
    <w:p w14:paraId="4E53E46F" w14:textId="77777777" w:rsidR="00412CC1" w:rsidRDefault="00412CC1" w:rsidP="00412CC1">
      <w:pPr>
        <w:ind w:left="360"/>
        <w:jc w:val="both"/>
        <w:rPr>
          <w:rFonts w:ascii="Trebuchet MS" w:hAnsi="Trebuchet MS"/>
          <w:lang w:val="es-ES_tradnl"/>
        </w:rPr>
      </w:pPr>
      <w:r w:rsidRPr="00A21B85">
        <w:rPr>
          <w:rFonts w:ascii="Trebuchet MS" w:hAnsi="Trebuchet MS"/>
          <w:lang w:val="es-ES_tradnl"/>
        </w:rPr>
        <w:lastRenderedPageBreak/>
        <w:t>Así mismo en la conservación de instrumentos probatorios de los resultados de las evaluaciones</w:t>
      </w:r>
    </w:p>
    <w:p w14:paraId="036F623A" w14:textId="77777777" w:rsidR="00412CC1" w:rsidRPr="00A21B85" w:rsidRDefault="00412CC1" w:rsidP="00412CC1">
      <w:pPr>
        <w:ind w:left="360"/>
        <w:jc w:val="both"/>
        <w:rPr>
          <w:rFonts w:ascii="Trebuchet MS" w:hAnsi="Trebuchet MS"/>
          <w:lang w:val="es-ES_tradnl"/>
        </w:rPr>
      </w:pPr>
    </w:p>
    <w:p w14:paraId="6317EDC3" w14:textId="77777777" w:rsidR="00412CC1" w:rsidRPr="00A21B85" w:rsidRDefault="00412CC1" w:rsidP="00412CC1">
      <w:pPr>
        <w:ind w:left="360"/>
        <w:jc w:val="both"/>
        <w:rPr>
          <w:rFonts w:ascii="Trebuchet MS" w:hAnsi="Trebuchet MS"/>
          <w:lang w:val="es-ES_tradnl"/>
        </w:rPr>
      </w:pPr>
    </w:p>
    <w:p w14:paraId="28092F81" w14:textId="77777777" w:rsidR="00412CC1" w:rsidRPr="00A21B85" w:rsidRDefault="00412CC1" w:rsidP="00412CC1">
      <w:pPr>
        <w:keepNext/>
        <w:spacing w:before="240" w:after="60"/>
        <w:jc w:val="right"/>
        <w:outlineLvl w:val="2"/>
        <w:rPr>
          <w:rFonts w:ascii="Trebuchet MS" w:hAnsi="Trebuchet MS" w:cs="Arial"/>
          <w:bCs/>
          <w:sz w:val="16"/>
          <w:szCs w:val="16"/>
        </w:rPr>
      </w:pPr>
      <w:r w:rsidRPr="00A21B85">
        <w:rPr>
          <w:rFonts w:ascii="Trebuchet MS" w:hAnsi="Trebuchet MS" w:cs="Arial"/>
          <w:bCs/>
          <w:sz w:val="16"/>
          <w:szCs w:val="16"/>
        </w:rPr>
        <w:t xml:space="preserve">Prof. Rosa L. </w:t>
      </w:r>
      <w:proofErr w:type="spellStart"/>
      <w:r w:rsidRPr="00A21B85">
        <w:rPr>
          <w:rFonts w:ascii="Trebuchet MS" w:hAnsi="Trebuchet MS" w:cs="Arial"/>
          <w:bCs/>
          <w:sz w:val="16"/>
          <w:szCs w:val="16"/>
        </w:rPr>
        <w:t>Casoli</w:t>
      </w:r>
      <w:proofErr w:type="spellEnd"/>
    </w:p>
    <w:p w14:paraId="03701D4B" w14:textId="77777777" w:rsidR="00412CC1" w:rsidRPr="00A21B85" w:rsidRDefault="00412CC1" w:rsidP="00412CC1">
      <w:pPr>
        <w:ind w:left="360"/>
        <w:jc w:val="right"/>
        <w:rPr>
          <w:rFonts w:ascii="Trebuchet MS" w:hAnsi="Trebuchet MS"/>
          <w:sz w:val="16"/>
          <w:szCs w:val="16"/>
          <w:lang w:val="es-ES_tradnl"/>
        </w:rPr>
      </w:pPr>
      <w:r w:rsidRPr="00A21B85">
        <w:rPr>
          <w:rFonts w:ascii="Trebuchet MS" w:hAnsi="Trebuchet MS"/>
          <w:sz w:val="16"/>
          <w:szCs w:val="16"/>
          <w:lang w:val="es-ES_tradnl"/>
        </w:rPr>
        <w:t>Dirección General de Educación de Gestión Privada</w:t>
      </w:r>
    </w:p>
    <w:p w14:paraId="7F2066E9" w14:textId="77777777" w:rsidR="00412CC1" w:rsidRPr="00A21B85" w:rsidRDefault="00412CC1" w:rsidP="00412CC1">
      <w:pPr>
        <w:ind w:left="360"/>
        <w:jc w:val="right"/>
        <w:rPr>
          <w:rFonts w:ascii="Trebuchet MS" w:hAnsi="Trebuchet MS"/>
          <w:sz w:val="16"/>
          <w:szCs w:val="16"/>
          <w:lang w:val="es-ES_tradnl"/>
        </w:rPr>
      </w:pPr>
      <w:r w:rsidRPr="00A21B85">
        <w:rPr>
          <w:rFonts w:ascii="Trebuchet MS" w:hAnsi="Trebuchet MS"/>
          <w:sz w:val="16"/>
          <w:szCs w:val="16"/>
          <w:lang w:val="es-ES_tradnl"/>
        </w:rPr>
        <w:t>Secretaría de Educación</w:t>
      </w:r>
    </w:p>
    <w:p w14:paraId="19190058" w14:textId="77777777" w:rsidR="00412CC1" w:rsidRPr="00A21B85" w:rsidRDefault="00412CC1" w:rsidP="00412CC1">
      <w:pPr>
        <w:tabs>
          <w:tab w:val="center" w:pos="4153"/>
          <w:tab w:val="right" w:pos="8306"/>
        </w:tabs>
        <w:rPr>
          <w:rFonts w:ascii="Trebuchet MS" w:hAnsi="Trebuchet MS"/>
          <w:lang w:val="es-AR"/>
        </w:rPr>
      </w:pPr>
    </w:p>
    <w:p w14:paraId="6F2EE1A5" w14:textId="77777777" w:rsidR="00412CC1" w:rsidRPr="00A21B85" w:rsidRDefault="00412CC1" w:rsidP="00412CC1">
      <w:pPr>
        <w:jc w:val="center"/>
        <w:rPr>
          <w:rFonts w:ascii="Trebuchet MS" w:hAnsi="Trebuchet MS"/>
          <w:b/>
        </w:rPr>
      </w:pPr>
    </w:p>
    <w:p w14:paraId="74936130" w14:textId="77777777" w:rsidR="00412CC1" w:rsidRPr="001123F9" w:rsidRDefault="00412CC1" w:rsidP="00412CC1"/>
    <w:p w14:paraId="6CDB0543" w14:textId="77777777" w:rsidR="00592F1B" w:rsidRDefault="00592F1B"/>
    <w:sectPr w:rsidR="00592F1B"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C75F6"/>
    <w:multiLevelType w:val="singleLevel"/>
    <w:tmpl w:val="0E5AD532"/>
    <w:lvl w:ilvl="0">
      <w:start w:val="1"/>
      <w:numFmt w:val="lowerLetter"/>
      <w:lvlText w:val="%1)"/>
      <w:legacy w:legacy="1" w:legacySpace="120" w:legacyIndent="360"/>
      <w:lvlJc w:val="left"/>
      <w:pPr>
        <w:ind w:left="360" w:hanging="360"/>
      </w:pPr>
    </w:lvl>
  </w:abstractNum>
  <w:abstractNum w:abstractNumId="1">
    <w:nsid w:val="2FDA6FAB"/>
    <w:multiLevelType w:val="singleLevel"/>
    <w:tmpl w:val="AB567654"/>
    <w:lvl w:ilvl="0">
      <w:start w:val="1"/>
      <w:numFmt w:val="decimal"/>
      <w:lvlText w:val="%1)"/>
      <w:legacy w:legacy="1" w:legacySpace="120" w:legacyIndent="360"/>
      <w:lvlJc w:val="left"/>
      <w:pPr>
        <w:ind w:left="360" w:hanging="360"/>
      </w:pPr>
    </w:lvl>
  </w:abstractNum>
  <w:abstractNum w:abstractNumId="2">
    <w:nsid w:val="3EE6348B"/>
    <w:multiLevelType w:val="singleLevel"/>
    <w:tmpl w:val="DC9E5316"/>
    <w:lvl w:ilvl="0">
      <w:start w:val="1"/>
      <w:numFmt w:val="decimal"/>
      <w:lvlText w:val="%1."/>
      <w:legacy w:legacy="1" w:legacySpace="120" w:legacyIndent="360"/>
      <w:lvlJc w:val="left"/>
      <w:pPr>
        <w:ind w:left="360" w:hanging="360"/>
      </w:pPr>
    </w:lvl>
  </w:abstractNum>
  <w:abstractNum w:abstractNumId="3">
    <w:nsid w:val="7E987364"/>
    <w:multiLevelType w:val="singleLevel"/>
    <w:tmpl w:val="0E5AD532"/>
    <w:lvl w:ilvl="0">
      <w:start w:val="1"/>
      <w:numFmt w:val="lowerLetter"/>
      <w:lvlText w:val="%1)"/>
      <w:legacy w:legacy="1" w:legacySpace="120" w:legacyIndent="360"/>
      <w:lvlJc w:val="left"/>
      <w:pPr>
        <w:ind w:left="36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12CC1"/>
    <w:rsid w:val="00484AE6"/>
    <w:rsid w:val="00592F1B"/>
    <w:rsid w:val="006D1685"/>
    <w:rsid w:val="007906D4"/>
    <w:rsid w:val="00905D9F"/>
    <w:rsid w:val="00B21F6A"/>
    <w:rsid w:val="00B64518"/>
    <w:rsid w:val="00B6751E"/>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Prrafodelista">
    <w:name w:val="List Paragraph"/>
    <w:basedOn w:val="Normal"/>
    <w:uiPriority w:val="34"/>
    <w:qFormat/>
    <w:rsid w:val="00412CC1"/>
    <w:pPr>
      <w:spacing w:after="0" w:line="240" w:lineRule="auto"/>
      <w:ind w:left="708"/>
    </w:pPr>
    <w:rPr>
      <w:rFonts w:ascii="Times New Roman" w:eastAsia="Times New Roman" w:hAnsi="Times New Roman" w:cs="Times New Roman"/>
      <w:sz w:val="20"/>
      <w:szCs w:val="20"/>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Prrafodelista">
    <w:name w:val="List Paragraph"/>
    <w:basedOn w:val="Normal"/>
    <w:uiPriority w:val="34"/>
    <w:qFormat/>
    <w:rsid w:val="00412CC1"/>
    <w:pPr>
      <w:spacing w:after="0" w:line="240" w:lineRule="auto"/>
      <w:ind w:left="708"/>
    </w:pPr>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1235</Words>
  <Characters>6794</Characters>
  <Application>Microsoft Macintosh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2021-04-28T11:48:00Z</dcterms:created>
  <dcterms:modified xsi:type="dcterms:W3CDTF">2021-04-28T11:48:00Z</dcterms:modified>
</cp:coreProperties>
</file>