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A7F79D" w14:textId="77777777" w:rsidR="00B6751E" w:rsidRDefault="00B6751E"/>
    <w:p w14:paraId="748A307F" w14:textId="77777777" w:rsidR="002119A8" w:rsidRPr="00931217" w:rsidRDefault="002119A8" w:rsidP="002119A8">
      <w:pPr>
        <w:spacing w:line="240" w:lineRule="exact"/>
        <w:jc w:val="center"/>
        <w:rPr>
          <w:rFonts w:ascii="Trebuchet MS" w:hAnsi="Trebuchet MS"/>
          <w:b/>
        </w:rPr>
      </w:pPr>
      <w:r w:rsidRPr="00931217">
        <w:rPr>
          <w:rFonts w:ascii="Trebuchet MS" w:hAnsi="Trebuchet MS"/>
          <w:b/>
        </w:rPr>
        <w:t>SISTEMA ESCOLAR DE CONVIVENCIA DE LAS INSTITUCIONES EDUCATIVAS</w:t>
      </w:r>
    </w:p>
    <w:p w14:paraId="747374AA" w14:textId="77777777" w:rsidR="002119A8" w:rsidRPr="00931217" w:rsidRDefault="002119A8" w:rsidP="002119A8">
      <w:pPr>
        <w:spacing w:line="240" w:lineRule="exact"/>
        <w:jc w:val="center"/>
        <w:rPr>
          <w:rFonts w:ascii="Trebuchet MS" w:hAnsi="Trebuchet MS"/>
          <w:b/>
        </w:rPr>
      </w:pPr>
      <w:r w:rsidRPr="00931217">
        <w:rPr>
          <w:rFonts w:ascii="Trebuchet MS" w:hAnsi="Trebuchet MS"/>
          <w:b/>
        </w:rPr>
        <w:t>DEL NIVEL MEDIO DE LA CIUDAD AUTÓNOMA DE BUENOS AIRES</w:t>
      </w:r>
    </w:p>
    <w:p w14:paraId="0C4F99C5" w14:textId="77777777" w:rsidR="002119A8" w:rsidRPr="00931217" w:rsidRDefault="002119A8" w:rsidP="002119A8">
      <w:pPr>
        <w:spacing w:line="160" w:lineRule="exact"/>
        <w:jc w:val="both"/>
        <w:rPr>
          <w:rFonts w:ascii="Trebuchet MS" w:hAnsi="Trebuchet MS"/>
        </w:rPr>
      </w:pPr>
    </w:p>
    <w:p w14:paraId="64CABF5B" w14:textId="77777777" w:rsidR="002119A8" w:rsidRPr="00931217" w:rsidRDefault="002119A8" w:rsidP="002119A8">
      <w:pPr>
        <w:jc w:val="center"/>
        <w:rPr>
          <w:rFonts w:ascii="Trebuchet MS" w:hAnsi="Trebuchet MS" w:cs="Arial"/>
          <w:b/>
        </w:rPr>
      </w:pPr>
      <w:r w:rsidRPr="00931217">
        <w:rPr>
          <w:rFonts w:ascii="Trebuchet MS" w:hAnsi="Trebuchet MS" w:cs="Arial"/>
          <w:b/>
        </w:rPr>
        <w:t>GOBIERNO DE LA CIUDAD AUTÓNOMA DE BUENOS AIRES</w:t>
      </w:r>
    </w:p>
    <w:p w14:paraId="511BE704" w14:textId="77777777" w:rsidR="002119A8" w:rsidRPr="00931217" w:rsidRDefault="002119A8" w:rsidP="002119A8">
      <w:pPr>
        <w:jc w:val="both"/>
        <w:rPr>
          <w:rFonts w:ascii="Trebuchet MS" w:hAnsi="Trebuchet MS" w:cs="Arial"/>
          <w:b/>
          <w:bCs/>
          <w:color w:val="000080"/>
        </w:rPr>
      </w:pPr>
    </w:p>
    <w:p w14:paraId="367A5FF1" w14:textId="77777777" w:rsidR="002119A8" w:rsidRPr="00931217" w:rsidRDefault="002119A8" w:rsidP="002119A8">
      <w:pPr>
        <w:autoSpaceDE w:val="0"/>
        <w:autoSpaceDN w:val="0"/>
        <w:adjustRightInd w:val="0"/>
        <w:jc w:val="center"/>
        <w:rPr>
          <w:rFonts w:ascii="Trebuchet MS" w:hAnsi="Trebuchet MS" w:cs="Arial-BoldMT"/>
          <w:b/>
          <w:bCs/>
          <w:color w:val="000000"/>
        </w:rPr>
      </w:pPr>
      <w:r w:rsidRPr="00931217">
        <w:rPr>
          <w:rFonts w:ascii="Trebuchet MS" w:hAnsi="Trebuchet MS" w:cs="Arial-BoldMT"/>
          <w:b/>
          <w:bCs/>
          <w:color w:val="000000"/>
        </w:rPr>
        <w:t>DECRETO N° 998 / 2008</w:t>
      </w:r>
    </w:p>
    <w:p w14:paraId="0FBF7213" w14:textId="77777777" w:rsidR="002119A8" w:rsidRPr="00931217" w:rsidRDefault="002119A8" w:rsidP="002119A8">
      <w:pPr>
        <w:autoSpaceDE w:val="0"/>
        <w:autoSpaceDN w:val="0"/>
        <w:adjustRightInd w:val="0"/>
        <w:jc w:val="right"/>
        <w:rPr>
          <w:rFonts w:ascii="Trebuchet MS" w:hAnsi="Trebuchet MS" w:cs="ArialMT"/>
          <w:color w:val="000000"/>
        </w:rPr>
      </w:pPr>
    </w:p>
    <w:p w14:paraId="3E880E5B" w14:textId="77777777" w:rsidR="002119A8" w:rsidRPr="00931217" w:rsidRDefault="002119A8" w:rsidP="002119A8">
      <w:pPr>
        <w:pBdr>
          <w:top w:val="single" w:sz="12" w:space="1" w:color="auto"/>
          <w:left w:val="single" w:sz="12" w:space="4" w:color="auto"/>
          <w:bottom w:val="single" w:sz="12" w:space="1" w:color="auto"/>
          <w:right w:val="single" w:sz="12" w:space="4" w:color="auto"/>
        </w:pBdr>
        <w:autoSpaceDE w:val="0"/>
        <w:autoSpaceDN w:val="0"/>
        <w:adjustRightInd w:val="0"/>
        <w:ind w:left="2268" w:right="2268"/>
        <w:jc w:val="center"/>
        <w:rPr>
          <w:rFonts w:ascii="Trebuchet MS" w:hAnsi="Trebuchet MS" w:cs="ArialMT"/>
          <w:b/>
          <w:color w:val="000000"/>
        </w:rPr>
      </w:pPr>
      <w:r w:rsidRPr="00931217">
        <w:rPr>
          <w:rFonts w:ascii="Trebuchet MS" w:hAnsi="Trebuchet MS" w:cs="ArialMT"/>
          <w:b/>
          <w:color w:val="000000"/>
        </w:rPr>
        <w:t>MODIFICA AL DECRETO N° 1400 / 2001</w:t>
      </w:r>
    </w:p>
    <w:p w14:paraId="049B8F88" w14:textId="77777777" w:rsidR="002119A8" w:rsidRPr="00931217" w:rsidRDefault="002119A8" w:rsidP="002119A8">
      <w:pPr>
        <w:autoSpaceDE w:val="0"/>
        <w:autoSpaceDN w:val="0"/>
        <w:adjustRightInd w:val="0"/>
        <w:jc w:val="right"/>
        <w:rPr>
          <w:rFonts w:ascii="Trebuchet MS" w:hAnsi="Trebuchet MS" w:cs="ArialMT"/>
          <w:color w:val="000000"/>
        </w:rPr>
      </w:pPr>
    </w:p>
    <w:p w14:paraId="5EDDF90B" w14:textId="77777777" w:rsidR="002119A8" w:rsidRDefault="002119A8" w:rsidP="002119A8">
      <w:pPr>
        <w:autoSpaceDE w:val="0"/>
        <w:autoSpaceDN w:val="0"/>
        <w:adjustRightInd w:val="0"/>
        <w:jc w:val="right"/>
        <w:rPr>
          <w:rFonts w:ascii="Trebuchet MS" w:hAnsi="Trebuchet MS" w:cs="ArialMT"/>
          <w:color w:val="000000"/>
        </w:rPr>
      </w:pPr>
    </w:p>
    <w:p w14:paraId="04A81462" w14:textId="77777777" w:rsidR="002119A8" w:rsidRPr="00931217" w:rsidRDefault="002119A8" w:rsidP="002119A8">
      <w:pPr>
        <w:autoSpaceDE w:val="0"/>
        <w:autoSpaceDN w:val="0"/>
        <w:adjustRightInd w:val="0"/>
        <w:jc w:val="right"/>
        <w:rPr>
          <w:rFonts w:ascii="Trebuchet MS" w:hAnsi="Trebuchet MS" w:cs="ArialMT"/>
          <w:color w:val="000000"/>
        </w:rPr>
      </w:pPr>
      <w:r w:rsidRPr="00931217">
        <w:rPr>
          <w:rFonts w:ascii="Trebuchet MS" w:hAnsi="Trebuchet MS" w:cs="ArialMT"/>
          <w:color w:val="000000"/>
        </w:rPr>
        <w:t>Buenos Aires, 8 de agosto de 2008.</w:t>
      </w:r>
    </w:p>
    <w:p w14:paraId="3F22B0F8" w14:textId="77777777" w:rsidR="002119A8" w:rsidRPr="00931217" w:rsidRDefault="002119A8" w:rsidP="002119A8">
      <w:pPr>
        <w:autoSpaceDE w:val="0"/>
        <w:autoSpaceDN w:val="0"/>
        <w:adjustRightInd w:val="0"/>
        <w:jc w:val="both"/>
        <w:rPr>
          <w:rFonts w:ascii="Trebuchet MS" w:hAnsi="Trebuchet MS" w:cs="ArialMT"/>
          <w:color w:val="000000"/>
        </w:rPr>
      </w:pPr>
    </w:p>
    <w:p w14:paraId="30EBEADE" w14:textId="77777777" w:rsidR="002119A8" w:rsidRPr="00931217" w:rsidRDefault="002119A8" w:rsidP="002119A8">
      <w:pPr>
        <w:autoSpaceDE w:val="0"/>
        <w:autoSpaceDN w:val="0"/>
        <w:adjustRightInd w:val="0"/>
        <w:jc w:val="both"/>
        <w:rPr>
          <w:rFonts w:ascii="Trebuchet MS" w:hAnsi="Trebuchet MS" w:cs="ArialMT"/>
          <w:color w:val="000000"/>
        </w:rPr>
      </w:pPr>
      <w:r w:rsidRPr="00931217">
        <w:rPr>
          <w:rFonts w:ascii="Trebuchet MS" w:hAnsi="Trebuchet MS" w:cs="ArialMT"/>
          <w:b/>
          <w:color w:val="000000"/>
        </w:rPr>
        <w:t>VISTO</w:t>
      </w:r>
      <w:r w:rsidRPr="00931217">
        <w:rPr>
          <w:rFonts w:ascii="Trebuchet MS" w:hAnsi="Trebuchet MS" w:cs="ArialMT"/>
          <w:color w:val="000000"/>
        </w:rPr>
        <w:t xml:space="preserve"> </w:t>
      </w:r>
    </w:p>
    <w:p w14:paraId="659E1924" w14:textId="77777777" w:rsidR="002119A8" w:rsidRPr="00931217" w:rsidRDefault="002119A8" w:rsidP="002119A8">
      <w:pPr>
        <w:autoSpaceDE w:val="0"/>
        <w:autoSpaceDN w:val="0"/>
        <w:adjustRightInd w:val="0"/>
        <w:jc w:val="both"/>
        <w:rPr>
          <w:rFonts w:ascii="Trebuchet MS" w:hAnsi="Trebuchet MS" w:cs="ArialMT"/>
          <w:color w:val="000000"/>
        </w:rPr>
      </w:pPr>
    </w:p>
    <w:p w14:paraId="7D3779C1" w14:textId="77777777" w:rsidR="002119A8" w:rsidRPr="00931217" w:rsidRDefault="002119A8" w:rsidP="002119A8">
      <w:pPr>
        <w:autoSpaceDE w:val="0"/>
        <w:autoSpaceDN w:val="0"/>
        <w:adjustRightInd w:val="0"/>
        <w:jc w:val="both"/>
        <w:rPr>
          <w:rFonts w:ascii="Trebuchet MS" w:hAnsi="Trebuchet MS" w:cs="ArialMT"/>
          <w:color w:val="000000"/>
        </w:rPr>
      </w:pPr>
      <w:r w:rsidRPr="00931217">
        <w:rPr>
          <w:rFonts w:ascii="Trebuchet MS" w:hAnsi="Trebuchet MS" w:cs="ArialMT"/>
          <w:color w:val="000000"/>
        </w:rPr>
        <w:t>la Ley N° 223 y el Decreto N° 1400/2001 (BOCBA N° 1283), y el Expediente N° 44403/MEGC/08 y;</w:t>
      </w:r>
    </w:p>
    <w:p w14:paraId="5446CEBC" w14:textId="77777777" w:rsidR="002119A8" w:rsidRPr="00931217" w:rsidRDefault="002119A8" w:rsidP="002119A8">
      <w:pPr>
        <w:autoSpaceDE w:val="0"/>
        <w:autoSpaceDN w:val="0"/>
        <w:adjustRightInd w:val="0"/>
        <w:jc w:val="both"/>
        <w:rPr>
          <w:rFonts w:ascii="Trebuchet MS" w:hAnsi="Trebuchet MS" w:cs="Arial-BoldMT"/>
          <w:b/>
          <w:bCs/>
          <w:color w:val="000000"/>
        </w:rPr>
      </w:pPr>
    </w:p>
    <w:p w14:paraId="3B75D23F" w14:textId="77777777" w:rsidR="002119A8" w:rsidRPr="00931217" w:rsidRDefault="002119A8" w:rsidP="002119A8">
      <w:pPr>
        <w:autoSpaceDE w:val="0"/>
        <w:autoSpaceDN w:val="0"/>
        <w:adjustRightInd w:val="0"/>
        <w:jc w:val="both"/>
        <w:rPr>
          <w:rFonts w:ascii="Trebuchet MS" w:hAnsi="Trebuchet MS" w:cs="Arial-BoldMT"/>
          <w:b/>
          <w:bCs/>
          <w:color w:val="000000"/>
        </w:rPr>
      </w:pPr>
      <w:r w:rsidRPr="00931217">
        <w:rPr>
          <w:rFonts w:ascii="Trebuchet MS" w:hAnsi="Trebuchet MS" w:cs="Arial-BoldMT"/>
          <w:b/>
          <w:bCs/>
          <w:color w:val="000000"/>
        </w:rPr>
        <w:t>CONSIDERANDO</w:t>
      </w:r>
    </w:p>
    <w:p w14:paraId="320F8D75" w14:textId="77777777" w:rsidR="002119A8" w:rsidRPr="00931217" w:rsidRDefault="002119A8" w:rsidP="002119A8">
      <w:pPr>
        <w:autoSpaceDE w:val="0"/>
        <w:autoSpaceDN w:val="0"/>
        <w:adjustRightInd w:val="0"/>
        <w:jc w:val="both"/>
        <w:rPr>
          <w:rFonts w:ascii="Trebuchet MS" w:hAnsi="Trebuchet MS" w:cs="ArialMT"/>
          <w:color w:val="000000"/>
        </w:rPr>
      </w:pPr>
    </w:p>
    <w:p w14:paraId="19B2A1CA" w14:textId="77777777" w:rsidR="002119A8" w:rsidRPr="00931217" w:rsidRDefault="002119A8" w:rsidP="002119A8">
      <w:pPr>
        <w:autoSpaceDE w:val="0"/>
        <w:autoSpaceDN w:val="0"/>
        <w:adjustRightInd w:val="0"/>
        <w:jc w:val="both"/>
        <w:rPr>
          <w:rFonts w:ascii="Trebuchet MS" w:hAnsi="Trebuchet MS" w:cs="ArialMT"/>
          <w:color w:val="000000"/>
        </w:rPr>
      </w:pPr>
      <w:r w:rsidRPr="00931217">
        <w:rPr>
          <w:rFonts w:ascii="Trebuchet MS" w:hAnsi="Trebuchet MS" w:cs="ArialMT"/>
          <w:color w:val="000000"/>
        </w:rPr>
        <w:t>Que por la Ley N° 223 se creó el Sistema Escolar de Convivencia en el ámbito de la jurisdicción de la Ciudad Autónoma de Buenos Aires que rige en las escuelas de nivel secundario estatales y privadas, en todas sus modalidades, dependientes o supervisadas por el Ministerio de Educación del Gobierno de la Ciudad de Buenos Aires;</w:t>
      </w:r>
    </w:p>
    <w:p w14:paraId="74F58584" w14:textId="77777777" w:rsidR="002119A8" w:rsidRPr="00931217" w:rsidRDefault="002119A8" w:rsidP="002119A8">
      <w:pPr>
        <w:autoSpaceDE w:val="0"/>
        <w:autoSpaceDN w:val="0"/>
        <w:adjustRightInd w:val="0"/>
        <w:jc w:val="both"/>
        <w:rPr>
          <w:rFonts w:ascii="Trebuchet MS" w:hAnsi="Trebuchet MS" w:cs="ArialMT"/>
          <w:color w:val="000000"/>
        </w:rPr>
      </w:pPr>
    </w:p>
    <w:p w14:paraId="0A100F91" w14:textId="77777777" w:rsidR="002119A8" w:rsidRPr="00931217" w:rsidRDefault="002119A8" w:rsidP="002119A8">
      <w:pPr>
        <w:autoSpaceDE w:val="0"/>
        <w:autoSpaceDN w:val="0"/>
        <w:adjustRightInd w:val="0"/>
        <w:jc w:val="both"/>
        <w:rPr>
          <w:rFonts w:ascii="Trebuchet MS" w:hAnsi="Trebuchet MS" w:cs="ArialMT"/>
          <w:color w:val="000000"/>
        </w:rPr>
      </w:pPr>
      <w:r w:rsidRPr="00931217">
        <w:rPr>
          <w:rFonts w:ascii="Trebuchet MS" w:hAnsi="Trebuchet MS" w:cs="ArialMT"/>
          <w:color w:val="000000"/>
        </w:rPr>
        <w:t>Que el Sistema mencionado es el conjunto de principios, normas, órganos y prácticas institucionales democráticas que regulan las relaciones entre los miembros de la comunidad de cada institución y posibilitan el cumplimiento de los fines educativos específicos de la escuela;</w:t>
      </w:r>
    </w:p>
    <w:p w14:paraId="2531F5D5" w14:textId="77777777" w:rsidR="002119A8" w:rsidRPr="00931217" w:rsidRDefault="002119A8" w:rsidP="002119A8">
      <w:pPr>
        <w:autoSpaceDE w:val="0"/>
        <w:autoSpaceDN w:val="0"/>
        <w:adjustRightInd w:val="0"/>
        <w:jc w:val="both"/>
        <w:rPr>
          <w:rFonts w:ascii="Trebuchet MS" w:hAnsi="Trebuchet MS" w:cs="ArialMT"/>
          <w:color w:val="000000"/>
        </w:rPr>
      </w:pPr>
    </w:p>
    <w:p w14:paraId="08B0C326" w14:textId="77777777" w:rsidR="002119A8" w:rsidRPr="00931217" w:rsidRDefault="002119A8" w:rsidP="002119A8">
      <w:pPr>
        <w:autoSpaceDE w:val="0"/>
        <w:autoSpaceDN w:val="0"/>
        <w:adjustRightInd w:val="0"/>
        <w:jc w:val="both"/>
        <w:rPr>
          <w:rFonts w:ascii="Trebuchet MS" w:hAnsi="Trebuchet MS" w:cs="ArialMT"/>
          <w:color w:val="000000"/>
        </w:rPr>
      </w:pPr>
      <w:r w:rsidRPr="00931217">
        <w:rPr>
          <w:rFonts w:ascii="Trebuchet MS" w:hAnsi="Trebuchet MS" w:cs="ArialMT"/>
          <w:color w:val="000000"/>
        </w:rPr>
        <w:t>Que asimismo el citado marco normativo estableció que en cada escuela estatal debe constituirse el Consejo Escolar de Convivencia como organismo colegiado, integrado por la Rectoría del establecimiento y los distintos sectores de la comunidad educativa, así como el sistema sancionatorio aplicable en cada caso;</w:t>
      </w:r>
    </w:p>
    <w:p w14:paraId="003B4952" w14:textId="77777777" w:rsidR="002119A8" w:rsidRPr="00931217" w:rsidRDefault="002119A8" w:rsidP="002119A8">
      <w:pPr>
        <w:autoSpaceDE w:val="0"/>
        <w:autoSpaceDN w:val="0"/>
        <w:adjustRightInd w:val="0"/>
        <w:jc w:val="both"/>
        <w:rPr>
          <w:rFonts w:ascii="Trebuchet MS" w:hAnsi="Trebuchet MS" w:cs="ArialMT"/>
          <w:color w:val="000000"/>
        </w:rPr>
      </w:pPr>
    </w:p>
    <w:p w14:paraId="7D789152" w14:textId="77777777" w:rsidR="002119A8" w:rsidRPr="00931217" w:rsidRDefault="002119A8" w:rsidP="002119A8">
      <w:pPr>
        <w:autoSpaceDE w:val="0"/>
        <w:autoSpaceDN w:val="0"/>
        <w:adjustRightInd w:val="0"/>
        <w:jc w:val="both"/>
        <w:rPr>
          <w:rFonts w:ascii="Trebuchet MS" w:hAnsi="Trebuchet MS" w:cs="ArialMT"/>
          <w:color w:val="000000"/>
        </w:rPr>
      </w:pPr>
      <w:r w:rsidRPr="00931217">
        <w:rPr>
          <w:rFonts w:ascii="Trebuchet MS" w:hAnsi="Trebuchet MS" w:cs="ArialMT"/>
          <w:color w:val="000000"/>
        </w:rPr>
        <w:t>Que por el Decreto N° 1400/2001, se aprobó la reglamentación de la Ley N° 223;</w:t>
      </w:r>
    </w:p>
    <w:p w14:paraId="156C0263" w14:textId="77777777" w:rsidR="002119A8" w:rsidRPr="00931217" w:rsidRDefault="002119A8" w:rsidP="002119A8">
      <w:pPr>
        <w:autoSpaceDE w:val="0"/>
        <w:autoSpaceDN w:val="0"/>
        <w:adjustRightInd w:val="0"/>
        <w:jc w:val="both"/>
        <w:rPr>
          <w:rFonts w:ascii="Trebuchet MS" w:hAnsi="Trebuchet MS" w:cs="ArialMT"/>
          <w:color w:val="000000"/>
        </w:rPr>
      </w:pPr>
    </w:p>
    <w:p w14:paraId="6BA43ABF" w14:textId="77777777" w:rsidR="002119A8" w:rsidRPr="00931217" w:rsidRDefault="002119A8" w:rsidP="002119A8">
      <w:pPr>
        <w:autoSpaceDE w:val="0"/>
        <w:autoSpaceDN w:val="0"/>
        <w:adjustRightInd w:val="0"/>
        <w:jc w:val="both"/>
        <w:rPr>
          <w:rFonts w:ascii="Trebuchet MS" w:hAnsi="Trebuchet MS" w:cs="ArialMT"/>
          <w:color w:val="000000"/>
        </w:rPr>
      </w:pPr>
      <w:r w:rsidRPr="00931217">
        <w:rPr>
          <w:rFonts w:ascii="Trebuchet MS" w:hAnsi="Trebuchet MS" w:cs="ArialMT"/>
          <w:color w:val="000000"/>
        </w:rPr>
        <w:t>Que resulta necesario acentuar las funciones del Consejo Escolar de Convivencia, en todo aquello que se relaciona con el establecimiento de criterios generales a los que deberán ajustarse las sanciones que se impusieren a los alumnos, para su asistencia, seguimiento y contención, sin perjuicio de la efectiva participación de dicho Consejo en el proceso de aplicación de sanciones, en los casos en que el Director o</w:t>
      </w:r>
    </w:p>
    <w:p w14:paraId="166EA6BA" w14:textId="77777777" w:rsidR="002119A8" w:rsidRPr="00931217" w:rsidRDefault="002119A8" w:rsidP="002119A8">
      <w:pPr>
        <w:autoSpaceDE w:val="0"/>
        <w:autoSpaceDN w:val="0"/>
        <w:adjustRightInd w:val="0"/>
        <w:jc w:val="both"/>
        <w:rPr>
          <w:rFonts w:ascii="Trebuchet MS" w:hAnsi="Trebuchet MS" w:cs="ArialMT"/>
          <w:color w:val="000000"/>
        </w:rPr>
      </w:pPr>
      <w:r w:rsidRPr="00931217">
        <w:rPr>
          <w:rFonts w:ascii="Trebuchet MS" w:hAnsi="Trebuchet MS" w:cs="ArialMT"/>
          <w:color w:val="000000"/>
        </w:rPr>
        <w:t>Rector lo requiera;</w:t>
      </w:r>
    </w:p>
    <w:p w14:paraId="2DFEF26E" w14:textId="77777777" w:rsidR="002119A8" w:rsidRPr="00931217" w:rsidRDefault="002119A8" w:rsidP="002119A8">
      <w:pPr>
        <w:autoSpaceDE w:val="0"/>
        <w:autoSpaceDN w:val="0"/>
        <w:adjustRightInd w:val="0"/>
        <w:jc w:val="both"/>
        <w:rPr>
          <w:rFonts w:ascii="Trebuchet MS" w:hAnsi="Trebuchet MS" w:cs="ArialMT"/>
          <w:color w:val="000000"/>
        </w:rPr>
      </w:pPr>
    </w:p>
    <w:p w14:paraId="28A73D08" w14:textId="77777777" w:rsidR="002119A8" w:rsidRPr="00931217" w:rsidRDefault="002119A8" w:rsidP="002119A8">
      <w:pPr>
        <w:autoSpaceDE w:val="0"/>
        <w:autoSpaceDN w:val="0"/>
        <w:adjustRightInd w:val="0"/>
        <w:jc w:val="both"/>
        <w:rPr>
          <w:rFonts w:ascii="Trebuchet MS" w:hAnsi="Trebuchet MS" w:cs="ArialMT"/>
          <w:color w:val="000000"/>
        </w:rPr>
      </w:pPr>
      <w:r w:rsidRPr="00931217">
        <w:rPr>
          <w:rFonts w:ascii="Trebuchet MS" w:hAnsi="Trebuchet MS" w:cs="ArialMT"/>
          <w:color w:val="000000"/>
        </w:rPr>
        <w:t xml:space="preserve">Que con respecto a las sanciones propiamente dichas, debe ponerse énfasis en la relevancia de la reiteración de la falta y de su acumulación con anteriores sanciones, siendo el Director/Rector la autoridad que estime la pertinencia de la sustitución de sanciones que se hubieren dispuesto, por la de "acciones reparadoras"; </w:t>
      </w:r>
      <w:r w:rsidRPr="00931217">
        <w:rPr>
          <w:rFonts w:ascii="Trebuchet MS" w:hAnsi="Trebuchet MS" w:cs="Arial"/>
          <w:color w:val="000000"/>
        </w:rPr>
        <w:t>N° 2995 - 19 de agosto de 2008 Boletín Oficial de la Ciudad de Buenos Aires Página N° 7</w:t>
      </w:r>
    </w:p>
    <w:p w14:paraId="32DD11EE" w14:textId="77777777" w:rsidR="002119A8" w:rsidRPr="00931217" w:rsidRDefault="002119A8" w:rsidP="002119A8">
      <w:pPr>
        <w:autoSpaceDE w:val="0"/>
        <w:autoSpaceDN w:val="0"/>
        <w:adjustRightInd w:val="0"/>
        <w:jc w:val="both"/>
        <w:rPr>
          <w:rFonts w:ascii="Trebuchet MS" w:hAnsi="Trebuchet MS" w:cs="ArialMT"/>
          <w:color w:val="000000"/>
        </w:rPr>
      </w:pPr>
    </w:p>
    <w:p w14:paraId="6605AFE0" w14:textId="77777777" w:rsidR="002119A8" w:rsidRPr="00931217" w:rsidRDefault="002119A8" w:rsidP="002119A8">
      <w:pPr>
        <w:autoSpaceDE w:val="0"/>
        <w:autoSpaceDN w:val="0"/>
        <w:adjustRightInd w:val="0"/>
        <w:jc w:val="both"/>
        <w:rPr>
          <w:rFonts w:ascii="Trebuchet MS" w:hAnsi="Trebuchet MS" w:cs="ArialMT"/>
          <w:color w:val="000000"/>
        </w:rPr>
      </w:pPr>
      <w:r w:rsidRPr="00931217">
        <w:rPr>
          <w:rFonts w:ascii="Trebuchet MS" w:hAnsi="Trebuchet MS" w:cs="ArialMT"/>
          <w:color w:val="000000"/>
        </w:rPr>
        <w:t>Que en esa inteligencia, en el procedimiento sancionatorio, corresponde garantizar adecuadamente el ejercicio del derecho del alumno a ser oído y la debida notificación tanto al interesado como a sus padres o representantes legales, como parte del proceso pedagógico para la formación de aquél;</w:t>
      </w:r>
    </w:p>
    <w:p w14:paraId="03390B1B" w14:textId="77777777" w:rsidR="002119A8" w:rsidRPr="00931217" w:rsidRDefault="002119A8" w:rsidP="002119A8">
      <w:pPr>
        <w:autoSpaceDE w:val="0"/>
        <w:autoSpaceDN w:val="0"/>
        <w:adjustRightInd w:val="0"/>
        <w:jc w:val="both"/>
        <w:rPr>
          <w:rFonts w:ascii="Trebuchet MS" w:hAnsi="Trebuchet MS" w:cs="ArialMT"/>
          <w:color w:val="000000"/>
        </w:rPr>
      </w:pPr>
    </w:p>
    <w:p w14:paraId="3E6BBF69" w14:textId="77777777" w:rsidR="002119A8" w:rsidRPr="00931217" w:rsidRDefault="002119A8" w:rsidP="002119A8">
      <w:pPr>
        <w:autoSpaceDE w:val="0"/>
        <w:autoSpaceDN w:val="0"/>
        <w:adjustRightInd w:val="0"/>
        <w:jc w:val="both"/>
        <w:rPr>
          <w:rFonts w:ascii="Trebuchet MS" w:hAnsi="Trebuchet MS" w:cs="ArialMT"/>
          <w:color w:val="000000"/>
        </w:rPr>
      </w:pPr>
      <w:r w:rsidRPr="00931217">
        <w:rPr>
          <w:rFonts w:ascii="Trebuchet MS" w:hAnsi="Trebuchet MS" w:cs="ArialMT"/>
          <w:color w:val="000000"/>
        </w:rPr>
        <w:t>Que del mismo modo, resulta prudente precisar las normas sobre la constitución, celebración de las sesiones y mayorías requeridas para la aprobación de las recomendaciones del Consejo Escolar de Convivencia, de modo tal que garanticen su funcionamiento con la dinámica del caso;</w:t>
      </w:r>
    </w:p>
    <w:p w14:paraId="469AE641" w14:textId="77777777" w:rsidR="002119A8" w:rsidRPr="00931217" w:rsidRDefault="002119A8" w:rsidP="002119A8">
      <w:pPr>
        <w:autoSpaceDE w:val="0"/>
        <w:autoSpaceDN w:val="0"/>
        <w:adjustRightInd w:val="0"/>
        <w:jc w:val="both"/>
        <w:rPr>
          <w:rFonts w:ascii="Trebuchet MS" w:hAnsi="Trebuchet MS" w:cs="ArialMT"/>
          <w:color w:val="000000"/>
        </w:rPr>
      </w:pPr>
    </w:p>
    <w:p w14:paraId="3F80248E" w14:textId="77777777" w:rsidR="002119A8" w:rsidRPr="00931217" w:rsidRDefault="002119A8" w:rsidP="002119A8">
      <w:pPr>
        <w:autoSpaceDE w:val="0"/>
        <w:autoSpaceDN w:val="0"/>
        <w:adjustRightInd w:val="0"/>
        <w:jc w:val="both"/>
        <w:rPr>
          <w:rFonts w:ascii="Trebuchet MS" w:hAnsi="Trebuchet MS" w:cs="ArialMT"/>
          <w:color w:val="000000"/>
        </w:rPr>
      </w:pPr>
      <w:r w:rsidRPr="00931217">
        <w:rPr>
          <w:rFonts w:ascii="Trebuchet MS" w:hAnsi="Trebuchet MS" w:cs="ArialMT"/>
          <w:color w:val="000000"/>
        </w:rPr>
        <w:t>Que sin perjuicio de la constitución del Consejo Escolar de Convivencia, corresponde reglamentar sucintamente la conformación de otros cuerpos colegiados aludidos en el artículo 16 de la Ley N° 223;</w:t>
      </w:r>
    </w:p>
    <w:p w14:paraId="3207265E" w14:textId="77777777" w:rsidR="002119A8" w:rsidRPr="00931217" w:rsidRDefault="002119A8" w:rsidP="002119A8">
      <w:pPr>
        <w:autoSpaceDE w:val="0"/>
        <w:autoSpaceDN w:val="0"/>
        <w:adjustRightInd w:val="0"/>
        <w:jc w:val="both"/>
        <w:rPr>
          <w:rFonts w:ascii="Trebuchet MS" w:hAnsi="Trebuchet MS" w:cs="ArialMT"/>
          <w:color w:val="000000"/>
        </w:rPr>
      </w:pPr>
    </w:p>
    <w:p w14:paraId="5757A243" w14:textId="77777777" w:rsidR="002119A8" w:rsidRDefault="002119A8" w:rsidP="002119A8">
      <w:pPr>
        <w:autoSpaceDE w:val="0"/>
        <w:autoSpaceDN w:val="0"/>
        <w:adjustRightInd w:val="0"/>
        <w:jc w:val="both"/>
        <w:rPr>
          <w:rFonts w:ascii="Trebuchet MS" w:hAnsi="Trebuchet MS" w:cs="ArialMT"/>
          <w:color w:val="000000"/>
        </w:rPr>
      </w:pPr>
    </w:p>
    <w:p w14:paraId="57F8D46E" w14:textId="77777777" w:rsidR="002119A8" w:rsidRDefault="002119A8" w:rsidP="002119A8">
      <w:pPr>
        <w:autoSpaceDE w:val="0"/>
        <w:autoSpaceDN w:val="0"/>
        <w:adjustRightInd w:val="0"/>
        <w:jc w:val="both"/>
        <w:rPr>
          <w:rFonts w:ascii="Trebuchet MS" w:hAnsi="Trebuchet MS" w:cs="ArialMT"/>
          <w:color w:val="000000"/>
        </w:rPr>
      </w:pPr>
    </w:p>
    <w:p w14:paraId="7FFA75F8" w14:textId="77777777" w:rsidR="002119A8" w:rsidRPr="00931217" w:rsidRDefault="002119A8" w:rsidP="002119A8">
      <w:pPr>
        <w:autoSpaceDE w:val="0"/>
        <w:autoSpaceDN w:val="0"/>
        <w:adjustRightInd w:val="0"/>
        <w:jc w:val="both"/>
        <w:rPr>
          <w:rFonts w:ascii="Trebuchet MS" w:hAnsi="Trebuchet MS" w:cs="ArialMT"/>
          <w:color w:val="000000"/>
        </w:rPr>
      </w:pPr>
      <w:r w:rsidRPr="00931217">
        <w:rPr>
          <w:rFonts w:ascii="Trebuchet MS" w:hAnsi="Trebuchet MS" w:cs="ArialMT"/>
          <w:color w:val="000000"/>
        </w:rPr>
        <w:t>Que, en consecuencia, es menester reforzar la potestad ejecutiva del Director/Rector en cuanto a la aplicación del régimen sancionatorio, reservando la facultad deliberativa al Consejo Escolar de Convivencia y a los demás cuerpos que se crean;</w:t>
      </w:r>
    </w:p>
    <w:p w14:paraId="468CAE85" w14:textId="77777777" w:rsidR="002119A8" w:rsidRPr="00931217" w:rsidRDefault="002119A8" w:rsidP="002119A8">
      <w:pPr>
        <w:autoSpaceDE w:val="0"/>
        <w:autoSpaceDN w:val="0"/>
        <w:adjustRightInd w:val="0"/>
        <w:jc w:val="both"/>
        <w:rPr>
          <w:rFonts w:ascii="Trebuchet MS" w:hAnsi="Trebuchet MS" w:cs="ArialMT"/>
          <w:color w:val="000000"/>
        </w:rPr>
      </w:pPr>
    </w:p>
    <w:p w14:paraId="1E0FEEDF" w14:textId="77777777" w:rsidR="002119A8" w:rsidRPr="00931217" w:rsidRDefault="002119A8" w:rsidP="002119A8">
      <w:pPr>
        <w:autoSpaceDE w:val="0"/>
        <w:autoSpaceDN w:val="0"/>
        <w:adjustRightInd w:val="0"/>
        <w:jc w:val="both"/>
        <w:rPr>
          <w:rFonts w:ascii="Trebuchet MS" w:hAnsi="Trebuchet MS" w:cs="ArialMT"/>
          <w:color w:val="000000"/>
        </w:rPr>
      </w:pPr>
      <w:r w:rsidRPr="00931217">
        <w:rPr>
          <w:rFonts w:ascii="Trebuchet MS" w:hAnsi="Trebuchet MS" w:cs="ArialMT"/>
          <w:color w:val="000000"/>
        </w:rPr>
        <w:t>Que de acuerdo con la experiencia recogida en el transcurso del tiempo de vigencia de ambas normas, resulta necesario adecuar la reglamentación conforme a las pautas mencionadas en los párrafos precedentes;</w:t>
      </w:r>
    </w:p>
    <w:p w14:paraId="644BB095" w14:textId="77777777" w:rsidR="002119A8" w:rsidRPr="00931217" w:rsidRDefault="002119A8" w:rsidP="002119A8">
      <w:pPr>
        <w:autoSpaceDE w:val="0"/>
        <w:autoSpaceDN w:val="0"/>
        <w:adjustRightInd w:val="0"/>
        <w:jc w:val="both"/>
        <w:rPr>
          <w:rFonts w:ascii="Trebuchet MS" w:hAnsi="Trebuchet MS" w:cs="ArialMT"/>
          <w:color w:val="000000"/>
        </w:rPr>
      </w:pPr>
    </w:p>
    <w:p w14:paraId="46C24096" w14:textId="77777777" w:rsidR="002119A8" w:rsidRPr="00931217" w:rsidRDefault="002119A8" w:rsidP="002119A8">
      <w:pPr>
        <w:autoSpaceDE w:val="0"/>
        <w:autoSpaceDN w:val="0"/>
        <w:adjustRightInd w:val="0"/>
        <w:jc w:val="both"/>
        <w:rPr>
          <w:rFonts w:ascii="Trebuchet MS" w:hAnsi="Trebuchet MS" w:cs="ArialMT"/>
          <w:color w:val="000000"/>
        </w:rPr>
      </w:pPr>
      <w:r w:rsidRPr="00931217">
        <w:rPr>
          <w:rFonts w:ascii="Trebuchet MS" w:hAnsi="Trebuchet MS" w:cs="ArialMT"/>
          <w:color w:val="000000"/>
        </w:rPr>
        <w:lastRenderedPageBreak/>
        <w:t>Por ello y en uso de las atribuciones que le son propias (artículos 102 y 104 de la Constitución de la Ciudad Autónoma de Buenos Aires);</w:t>
      </w:r>
    </w:p>
    <w:p w14:paraId="25348905" w14:textId="77777777" w:rsidR="002119A8" w:rsidRDefault="002119A8" w:rsidP="002119A8">
      <w:pPr>
        <w:autoSpaceDE w:val="0"/>
        <w:autoSpaceDN w:val="0"/>
        <w:adjustRightInd w:val="0"/>
        <w:jc w:val="both"/>
        <w:rPr>
          <w:rFonts w:ascii="Trebuchet MS" w:hAnsi="Trebuchet MS" w:cs="ArialMT"/>
          <w:color w:val="000000"/>
        </w:rPr>
      </w:pPr>
    </w:p>
    <w:p w14:paraId="6B794614" w14:textId="77777777" w:rsidR="002119A8" w:rsidRPr="00931217" w:rsidRDefault="002119A8" w:rsidP="002119A8">
      <w:pPr>
        <w:autoSpaceDE w:val="0"/>
        <w:autoSpaceDN w:val="0"/>
        <w:adjustRightInd w:val="0"/>
        <w:jc w:val="both"/>
        <w:rPr>
          <w:rFonts w:ascii="Trebuchet MS" w:hAnsi="Trebuchet MS" w:cs="ArialMT"/>
          <w:color w:val="000000"/>
        </w:rPr>
      </w:pPr>
    </w:p>
    <w:p w14:paraId="26824F20" w14:textId="77777777" w:rsidR="002119A8" w:rsidRPr="00931217" w:rsidRDefault="002119A8" w:rsidP="002119A8">
      <w:pPr>
        <w:autoSpaceDE w:val="0"/>
        <w:autoSpaceDN w:val="0"/>
        <w:adjustRightInd w:val="0"/>
        <w:jc w:val="center"/>
        <w:rPr>
          <w:rFonts w:ascii="Trebuchet MS" w:hAnsi="Trebuchet MS" w:cs="Arial-BoldMT"/>
          <w:b/>
          <w:bCs/>
          <w:color w:val="000000"/>
        </w:rPr>
      </w:pPr>
      <w:r w:rsidRPr="00931217">
        <w:rPr>
          <w:rFonts w:ascii="Trebuchet MS" w:hAnsi="Trebuchet MS" w:cs="Arial-BoldMT"/>
          <w:b/>
          <w:bCs/>
          <w:color w:val="000000"/>
        </w:rPr>
        <w:t>EL JEFE DE GOBIERNO</w:t>
      </w:r>
    </w:p>
    <w:p w14:paraId="70223ACA" w14:textId="77777777" w:rsidR="002119A8" w:rsidRPr="00931217" w:rsidRDefault="002119A8" w:rsidP="002119A8">
      <w:pPr>
        <w:autoSpaceDE w:val="0"/>
        <w:autoSpaceDN w:val="0"/>
        <w:adjustRightInd w:val="0"/>
        <w:jc w:val="center"/>
        <w:rPr>
          <w:rFonts w:ascii="Trebuchet MS" w:hAnsi="Trebuchet MS" w:cs="Arial-BoldMT"/>
          <w:b/>
          <w:bCs/>
          <w:color w:val="000000"/>
        </w:rPr>
      </w:pPr>
      <w:r w:rsidRPr="00931217">
        <w:rPr>
          <w:rFonts w:ascii="Trebuchet MS" w:hAnsi="Trebuchet MS" w:cs="Arial-BoldMT"/>
          <w:b/>
          <w:bCs/>
          <w:color w:val="000000"/>
        </w:rPr>
        <w:t>DE LA CIUDAD AUTÓNOMA DE BUENOS AIRES</w:t>
      </w:r>
    </w:p>
    <w:p w14:paraId="6C36521D" w14:textId="77777777" w:rsidR="002119A8" w:rsidRDefault="002119A8" w:rsidP="002119A8">
      <w:pPr>
        <w:autoSpaceDE w:val="0"/>
        <w:autoSpaceDN w:val="0"/>
        <w:adjustRightInd w:val="0"/>
        <w:jc w:val="center"/>
        <w:rPr>
          <w:rFonts w:ascii="Trebuchet MS" w:hAnsi="Trebuchet MS" w:cs="Arial-BoldMT"/>
          <w:b/>
          <w:bCs/>
          <w:color w:val="000000"/>
        </w:rPr>
      </w:pPr>
      <w:r w:rsidRPr="00931217">
        <w:rPr>
          <w:rFonts w:ascii="Trebuchet MS" w:hAnsi="Trebuchet MS" w:cs="Arial-BoldMT"/>
          <w:b/>
          <w:bCs/>
          <w:color w:val="000000"/>
        </w:rPr>
        <w:t>DECRETA:</w:t>
      </w:r>
    </w:p>
    <w:p w14:paraId="7AF910C0" w14:textId="77777777" w:rsidR="002119A8" w:rsidRPr="00931217" w:rsidRDefault="002119A8" w:rsidP="002119A8">
      <w:pPr>
        <w:autoSpaceDE w:val="0"/>
        <w:autoSpaceDN w:val="0"/>
        <w:adjustRightInd w:val="0"/>
        <w:jc w:val="center"/>
        <w:rPr>
          <w:rFonts w:ascii="Trebuchet MS" w:hAnsi="Trebuchet MS" w:cs="Arial-BoldMT"/>
          <w:b/>
          <w:bCs/>
          <w:color w:val="000000"/>
        </w:rPr>
      </w:pPr>
    </w:p>
    <w:p w14:paraId="40049D72" w14:textId="77777777" w:rsidR="002119A8" w:rsidRPr="00931217" w:rsidRDefault="002119A8" w:rsidP="002119A8">
      <w:pPr>
        <w:autoSpaceDE w:val="0"/>
        <w:autoSpaceDN w:val="0"/>
        <w:adjustRightInd w:val="0"/>
        <w:jc w:val="both"/>
        <w:rPr>
          <w:rFonts w:ascii="Trebuchet MS" w:hAnsi="Trebuchet MS" w:cs="ArialMT"/>
          <w:color w:val="000000"/>
        </w:rPr>
      </w:pPr>
    </w:p>
    <w:p w14:paraId="0C18F675" w14:textId="77777777" w:rsidR="002119A8" w:rsidRPr="00931217" w:rsidRDefault="002119A8" w:rsidP="002119A8">
      <w:pPr>
        <w:autoSpaceDE w:val="0"/>
        <w:autoSpaceDN w:val="0"/>
        <w:adjustRightInd w:val="0"/>
        <w:jc w:val="both"/>
        <w:rPr>
          <w:rFonts w:ascii="Trebuchet MS" w:hAnsi="Trebuchet MS" w:cs="ArialMT"/>
          <w:color w:val="000000"/>
        </w:rPr>
      </w:pPr>
      <w:r w:rsidRPr="00931217">
        <w:rPr>
          <w:rFonts w:ascii="Trebuchet MS" w:hAnsi="Trebuchet MS" w:cs="ArialMT"/>
          <w:color w:val="000000"/>
        </w:rPr>
        <w:t>Art. 1°.- Sustitúyase el Anexo del Decreto N° 1400/2001, por el Anexo que, a todos sus efectos, forma parte integrante del presente.</w:t>
      </w:r>
    </w:p>
    <w:p w14:paraId="34B3AA64" w14:textId="77777777" w:rsidR="002119A8" w:rsidRPr="00931217" w:rsidRDefault="002119A8" w:rsidP="002119A8">
      <w:pPr>
        <w:autoSpaceDE w:val="0"/>
        <w:autoSpaceDN w:val="0"/>
        <w:adjustRightInd w:val="0"/>
        <w:jc w:val="both"/>
        <w:rPr>
          <w:rFonts w:ascii="Trebuchet MS" w:hAnsi="Trebuchet MS" w:cs="ArialMT"/>
          <w:color w:val="000000"/>
        </w:rPr>
      </w:pPr>
    </w:p>
    <w:p w14:paraId="6B9C8788" w14:textId="77777777" w:rsidR="002119A8" w:rsidRPr="00931217" w:rsidRDefault="002119A8" w:rsidP="002119A8">
      <w:pPr>
        <w:autoSpaceDE w:val="0"/>
        <w:autoSpaceDN w:val="0"/>
        <w:adjustRightInd w:val="0"/>
        <w:jc w:val="both"/>
        <w:rPr>
          <w:rFonts w:ascii="Trebuchet MS" w:hAnsi="Trebuchet MS" w:cs="ArialMT"/>
          <w:color w:val="000000"/>
        </w:rPr>
      </w:pPr>
      <w:r w:rsidRPr="00931217">
        <w:rPr>
          <w:rFonts w:ascii="Trebuchet MS" w:hAnsi="Trebuchet MS" w:cs="ArialMT"/>
          <w:color w:val="000000"/>
        </w:rPr>
        <w:t>Art. 2°.- El presente decreto es refrendado por el señor Ministro de Educación y por el señor Jefe de Gabinete de Ministros.</w:t>
      </w:r>
    </w:p>
    <w:p w14:paraId="6F085800" w14:textId="77777777" w:rsidR="002119A8" w:rsidRPr="00931217" w:rsidRDefault="002119A8" w:rsidP="002119A8">
      <w:pPr>
        <w:autoSpaceDE w:val="0"/>
        <w:autoSpaceDN w:val="0"/>
        <w:adjustRightInd w:val="0"/>
        <w:jc w:val="both"/>
        <w:rPr>
          <w:rFonts w:ascii="Trebuchet MS" w:hAnsi="Trebuchet MS" w:cs="ArialMT"/>
          <w:color w:val="000000"/>
        </w:rPr>
      </w:pPr>
    </w:p>
    <w:p w14:paraId="2E24F1E9" w14:textId="77777777" w:rsidR="002119A8" w:rsidRPr="00931217" w:rsidRDefault="002119A8" w:rsidP="002119A8">
      <w:pPr>
        <w:autoSpaceDE w:val="0"/>
        <w:autoSpaceDN w:val="0"/>
        <w:adjustRightInd w:val="0"/>
        <w:jc w:val="both"/>
        <w:rPr>
          <w:rFonts w:ascii="Trebuchet MS" w:hAnsi="Trebuchet MS" w:cs="ArialMT"/>
          <w:color w:val="000000"/>
        </w:rPr>
      </w:pPr>
      <w:r w:rsidRPr="00931217">
        <w:rPr>
          <w:rFonts w:ascii="Trebuchet MS" w:hAnsi="Trebuchet MS" w:cs="ArialMT"/>
          <w:color w:val="000000"/>
        </w:rPr>
        <w:t>Art. 3°.- Dése al Registro, publíquese en el Boletín Oficial de la Ciudad de Buenos Aires, y, para su conocimiento y demás fines, pase al Ministerio de Educación.</w:t>
      </w:r>
    </w:p>
    <w:p w14:paraId="5A613F80" w14:textId="77777777" w:rsidR="002119A8" w:rsidRPr="00931217" w:rsidRDefault="002119A8" w:rsidP="002119A8">
      <w:pPr>
        <w:autoSpaceDE w:val="0"/>
        <w:autoSpaceDN w:val="0"/>
        <w:adjustRightInd w:val="0"/>
        <w:jc w:val="both"/>
        <w:rPr>
          <w:rFonts w:ascii="Trebuchet MS" w:hAnsi="Trebuchet MS" w:cs="ArialMT"/>
          <w:color w:val="000000"/>
        </w:rPr>
      </w:pPr>
    </w:p>
    <w:p w14:paraId="5FCDF2C1" w14:textId="77777777" w:rsidR="002119A8" w:rsidRPr="00931217" w:rsidRDefault="002119A8" w:rsidP="002119A8">
      <w:pPr>
        <w:autoSpaceDE w:val="0"/>
        <w:autoSpaceDN w:val="0"/>
        <w:adjustRightInd w:val="0"/>
        <w:jc w:val="both"/>
        <w:rPr>
          <w:rFonts w:ascii="Trebuchet MS" w:hAnsi="Trebuchet MS" w:cs="Arial-BoldMT"/>
          <w:b/>
          <w:bCs/>
          <w:color w:val="000000"/>
        </w:rPr>
      </w:pPr>
      <w:r w:rsidRPr="00931217">
        <w:rPr>
          <w:rFonts w:ascii="Trebuchet MS" w:hAnsi="Trebuchet MS" w:cs="ArialMT"/>
          <w:color w:val="000000"/>
        </w:rPr>
        <w:t xml:space="preserve">Cumplido, archívese. </w:t>
      </w:r>
      <w:r w:rsidRPr="00931217">
        <w:rPr>
          <w:rFonts w:ascii="Trebuchet MS" w:hAnsi="Trebuchet MS" w:cs="Arial-BoldMT"/>
          <w:b/>
          <w:bCs/>
          <w:color w:val="000000"/>
        </w:rPr>
        <w:t>MACRI - Narodowski - Rodríguez Larreta</w:t>
      </w:r>
    </w:p>
    <w:p w14:paraId="7AE6CD79" w14:textId="77777777" w:rsidR="002119A8" w:rsidRPr="00931217" w:rsidRDefault="002119A8" w:rsidP="002119A8">
      <w:pPr>
        <w:rPr>
          <w:rFonts w:ascii="Trebuchet MS" w:hAnsi="Trebuchet MS"/>
          <w:color w:val="999999"/>
        </w:rPr>
      </w:pPr>
    </w:p>
    <w:p w14:paraId="0365825D" w14:textId="77777777" w:rsidR="002119A8" w:rsidRPr="00931217" w:rsidRDefault="002119A8" w:rsidP="002119A8">
      <w:pPr>
        <w:spacing w:line="240" w:lineRule="exact"/>
        <w:jc w:val="center"/>
        <w:rPr>
          <w:rFonts w:ascii="Trebuchet MS" w:hAnsi="Trebuchet MS"/>
          <w:b/>
        </w:rPr>
      </w:pPr>
    </w:p>
    <w:p w14:paraId="6846D05F" w14:textId="77777777" w:rsidR="002119A8" w:rsidRPr="00931217" w:rsidRDefault="002119A8" w:rsidP="002119A8">
      <w:pPr>
        <w:spacing w:line="240" w:lineRule="exact"/>
        <w:jc w:val="center"/>
        <w:rPr>
          <w:rFonts w:ascii="Trebuchet MS" w:hAnsi="Trebuchet MS"/>
          <w:b/>
        </w:rPr>
      </w:pPr>
      <w:r w:rsidRPr="00931217">
        <w:rPr>
          <w:rFonts w:ascii="Trebuchet MS" w:hAnsi="Trebuchet MS"/>
          <w:b/>
        </w:rPr>
        <w:t>ANEXO – DECRETO N° 998/08</w:t>
      </w:r>
    </w:p>
    <w:p w14:paraId="7FB4BB41" w14:textId="77777777" w:rsidR="002119A8" w:rsidRPr="00931217" w:rsidRDefault="002119A8" w:rsidP="002119A8">
      <w:pPr>
        <w:spacing w:line="240" w:lineRule="exact"/>
        <w:jc w:val="center"/>
        <w:rPr>
          <w:rFonts w:ascii="Trebuchet MS" w:hAnsi="Trebuchet MS"/>
          <w:b/>
        </w:rPr>
      </w:pPr>
    </w:p>
    <w:p w14:paraId="53809849" w14:textId="77777777" w:rsidR="002119A8" w:rsidRPr="00931217" w:rsidRDefault="002119A8" w:rsidP="002119A8">
      <w:pPr>
        <w:spacing w:line="240" w:lineRule="exact"/>
        <w:jc w:val="center"/>
        <w:rPr>
          <w:rFonts w:ascii="Trebuchet MS" w:hAnsi="Trebuchet MS"/>
          <w:b/>
        </w:rPr>
      </w:pPr>
      <w:r w:rsidRPr="00931217">
        <w:rPr>
          <w:rFonts w:ascii="Trebuchet MS" w:hAnsi="Trebuchet MS"/>
          <w:b/>
        </w:rPr>
        <w:t>REGLAMENTACIÓN DE LA LEY N° 223</w:t>
      </w:r>
    </w:p>
    <w:p w14:paraId="075F031D" w14:textId="77777777" w:rsidR="002119A8" w:rsidRPr="00931217" w:rsidRDefault="002119A8" w:rsidP="002119A8">
      <w:pPr>
        <w:spacing w:line="240" w:lineRule="exact"/>
        <w:jc w:val="center"/>
        <w:rPr>
          <w:rFonts w:ascii="Trebuchet MS" w:hAnsi="Trebuchet MS"/>
          <w:b/>
        </w:rPr>
      </w:pPr>
      <w:r w:rsidRPr="00931217">
        <w:rPr>
          <w:rFonts w:ascii="Trebuchet MS" w:hAnsi="Trebuchet MS"/>
          <w:b/>
        </w:rPr>
        <w:t>SISTEMA ESCOLAR DE CONVIVENCIA DE LAS INSTITUCIONES EDUCATIVAS</w:t>
      </w:r>
    </w:p>
    <w:p w14:paraId="630713CC" w14:textId="77777777" w:rsidR="002119A8" w:rsidRDefault="002119A8" w:rsidP="002119A8">
      <w:pPr>
        <w:spacing w:line="240" w:lineRule="exact"/>
        <w:jc w:val="center"/>
        <w:rPr>
          <w:rFonts w:ascii="Trebuchet MS" w:hAnsi="Trebuchet MS"/>
          <w:b/>
        </w:rPr>
      </w:pPr>
      <w:r w:rsidRPr="00931217">
        <w:rPr>
          <w:rFonts w:ascii="Trebuchet MS" w:hAnsi="Trebuchet MS"/>
          <w:b/>
        </w:rPr>
        <w:t>DEL NIVEL MEDIO DE LA CIUDAD AUTÓNOMA DE BUENOS AIRES</w:t>
      </w:r>
    </w:p>
    <w:p w14:paraId="218F7604" w14:textId="77777777" w:rsidR="002119A8" w:rsidRPr="00931217" w:rsidRDefault="002119A8" w:rsidP="002119A8">
      <w:pPr>
        <w:spacing w:line="240" w:lineRule="exact"/>
        <w:jc w:val="center"/>
        <w:rPr>
          <w:rFonts w:ascii="Trebuchet MS" w:hAnsi="Trebuchet MS"/>
          <w:b/>
        </w:rPr>
      </w:pPr>
    </w:p>
    <w:p w14:paraId="17AF496D" w14:textId="77777777" w:rsidR="002119A8" w:rsidRPr="00931217" w:rsidRDefault="002119A8" w:rsidP="002119A8">
      <w:pPr>
        <w:spacing w:line="240" w:lineRule="exact"/>
        <w:jc w:val="both"/>
        <w:rPr>
          <w:rFonts w:ascii="Trebuchet MS" w:hAnsi="Trebuchet MS"/>
          <w:b/>
        </w:rPr>
      </w:pPr>
    </w:p>
    <w:p w14:paraId="3AA0A97F" w14:textId="77777777" w:rsidR="002119A8" w:rsidRPr="00931217" w:rsidRDefault="002119A8" w:rsidP="002119A8">
      <w:pPr>
        <w:keepNext/>
        <w:jc w:val="center"/>
        <w:outlineLvl w:val="0"/>
        <w:rPr>
          <w:rFonts w:ascii="Trebuchet MS" w:hAnsi="Trebuchet MS" w:cs="Arial"/>
          <w:b/>
          <w:caps/>
          <w:lang w:val="es-AR"/>
        </w:rPr>
      </w:pPr>
      <w:r w:rsidRPr="00931217">
        <w:rPr>
          <w:rFonts w:ascii="Trebuchet MS" w:hAnsi="Trebuchet MS" w:cs="Arial"/>
          <w:b/>
          <w:caps/>
          <w:lang w:val="es-AR"/>
        </w:rPr>
        <w:t>Título I</w:t>
      </w:r>
    </w:p>
    <w:p w14:paraId="4093513E" w14:textId="77777777" w:rsidR="002119A8" w:rsidRDefault="002119A8" w:rsidP="002119A8">
      <w:pPr>
        <w:spacing w:line="240" w:lineRule="exact"/>
        <w:jc w:val="center"/>
        <w:rPr>
          <w:rFonts w:ascii="Trebuchet MS" w:hAnsi="Trebuchet MS"/>
          <w:b/>
        </w:rPr>
      </w:pPr>
      <w:r w:rsidRPr="00931217">
        <w:rPr>
          <w:rFonts w:ascii="Trebuchet MS" w:hAnsi="Trebuchet MS"/>
          <w:b/>
        </w:rPr>
        <w:t>OBJETO Y ÁMBITO DE APLICACIÓN</w:t>
      </w:r>
    </w:p>
    <w:p w14:paraId="6EA084C6" w14:textId="77777777" w:rsidR="002119A8" w:rsidRPr="00931217" w:rsidRDefault="002119A8" w:rsidP="002119A8">
      <w:pPr>
        <w:spacing w:line="240" w:lineRule="exact"/>
        <w:jc w:val="center"/>
        <w:rPr>
          <w:rFonts w:ascii="Trebuchet MS" w:hAnsi="Trebuchet MS"/>
          <w:b/>
        </w:rPr>
      </w:pPr>
    </w:p>
    <w:p w14:paraId="1F128430" w14:textId="77777777" w:rsidR="002119A8" w:rsidRPr="00931217" w:rsidRDefault="002119A8" w:rsidP="002119A8">
      <w:pPr>
        <w:spacing w:line="240" w:lineRule="exact"/>
        <w:jc w:val="both"/>
        <w:rPr>
          <w:rFonts w:ascii="Trebuchet MS" w:hAnsi="Trebuchet MS"/>
        </w:rPr>
      </w:pPr>
    </w:p>
    <w:p w14:paraId="2465DA6A" w14:textId="77777777" w:rsidR="002119A8" w:rsidRPr="00931217" w:rsidRDefault="002119A8" w:rsidP="002119A8">
      <w:pPr>
        <w:jc w:val="both"/>
        <w:rPr>
          <w:rFonts w:ascii="Trebuchet MS" w:hAnsi="Trebuchet MS"/>
          <w:bCs/>
        </w:rPr>
      </w:pPr>
      <w:r w:rsidRPr="00931217">
        <w:rPr>
          <w:rFonts w:ascii="Trebuchet MS" w:hAnsi="Trebuchet MS"/>
        </w:rPr>
        <w:t xml:space="preserve">Artículo 1°.- </w:t>
      </w:r>
      <w:r w:rsidRPr="00931217">
        <w:rPr>
          <w:rFonts w:ascii="Trebuchet MS" w:hAnsi="Trebuchet MS"/>
          <w:bCs/>
        </w:rPr>
        <w:t>Sin reglamentar</w:t>
      </w:r>
    </w:p>
    <w:p w14:paraId="7278D817" w14:textId="77777777" w:rsidR="002119A8" w:rsidRPr="00931217" w:rsidRDefault="002119A8" w:rsidP="002119A8">
      <w:pPr>
        <w:jc w:val="both"/>
        <w:rPr>
          <w:rFonts w:ascii="Trebuchet MS" w:hAnsi="Trebuchet MS"/>
        </w:rPr>
      </w:pPr>
    </w:p>
    <w:p w14:paraId="2106E46A" w14:textId="77777777" w:rsidR="002119A8" w:rsidRPr="00931217" w:rsidRDefault="002119A8" w:rsidP="002119A8">
      <w:pPr>
        <w:jc w:val="both"/>
        <w:rPr>
          <w:rFonts w:ascii="Trebuchet MS" w:hAnsi="Trebuchet MS"/>
          <w:bCs/>
        </w:rPr>
      </w:pPr>
      <w:r w:rsidRPr="00931217">
        <w:rPr>
          <w:rFonts w:ascii="Trebuchet MS" w:hAnsi="Trebuchet MS"/>
        </w:rPr>
        <w:t xml:space="preserve">Artículo 2°.- </w:t>
      </w:r>
      <w:r w:rsidRPr="00931217">
        <w:rPr>
          <w:rFonts w:ascii="Trebuchet MS" w:hAnsi="Trebuchet MS"/>
          <w:bCs/>
        </w:rPr>
        <w:t>Sin reglamentar</w:t>
      </w:r>
    </w:p>
    <w:p w14:paraId="20758C4E" w14:textId="77777777" w:rsidR="002119A8" w:rsidRPr="00931217" w:rsidRDefault="002119A8" w:rsidP="002119A8">
      <w:pPr>
        <w:jc w:val="both"/>
        <w:rPr>
          <w:rFonts w:ascii="Trebuchet MS" w:hAnsi="Trebuchet MS"/>
        </w:rPr>
      </w:pPr>
    </w:p>
    <w:p w14:paraId="58943EFC" w14:textId="77777777" w:rsidR="002119A8" w:rsidRPr="00931217" w:rsidRDefault="002119A8" w:rsidP="002119A8">
      <w:pPr>
        <w:jc w:val="both"/>
        <w:rPr>
          <w:rFonts w:ascii="Trebuchet MS" w:hAnsi="Trebuchet MS"/>
          <w:bCs/>
        </w:rPr>
      </w:pPr>
      <w:r w:rsidRPr="00931217">
        <w:rPr>
          <w:rFonts w:ascii="Trebuchet MS" w:hAnsi="Trebuchet MS"/>
        </w:rPr>
        <w:t xml:space="preserve">Artículo 3°.- </w:t>
      </w:r>
      <w:r w:rsidRPr="00931217">
        <w:rPr>
          <w:rFonts w:ascii="Trebuchet MS" w:hAnsi="Trebuchet MS"/>
          <w:bCs/>
        </w:rPr>
        <w:t>Sin reglamentar</w:t>
      </w:r>
    </w:p>
    <w:p w14:paraId="4A4141A8" w14:textId="77777777" w:rsidR="002119A8" w:rsidRPr="00931217" w:rsidRDefault="002119A8" w:rsidP="002119A8">
      <w:pPr>
        <w:jc w:val="both"/>
        <w:rPr>
          <w:rFonts w:ascii="Trebuchet MS" w:hAnsi="Trebuchet MS"/>
          <w:bCs/>
        </w:rPr>
      </w:pPr>
    </w:p>
    <w:p w14:paraId="4480AA64" w14:textId="77777777" w:rsidR="002119A8" w:rsidRPr="00931217" w:rsidRDefault="002119A8" w:rsidP="002119A8">
      <w:pPr>
        <w:jc w:val="both"/>
        <w:rPr>
          <w:rFonts w:ascii="Trebuchet MS" w:hAnsi="Trebuchet MS"/>
          <w:bCs/>
        </w:rPr>
      </w:pPr>
      <w:r w:rsidRPr="00931217">
        <w:rPr>
          <w:rFonts w:ascii="Trebuchet MS" w:hAnsi="Trebuchet MS"/>
        </w:rPr>
        <w:t>Artículo 4°.-</w:t>
      </w:r>
      <w:r w:rsidRPr="00931217">
        <w:rPr>
          <w:rFonts w:ascii="Trebuchet MS" w:hAnsi="Trebuchet MS"/>
          <w:bCs/>
        </w:rPr>
        <w:t xml:space="preserve"> A los efectos de la aplicación de la Ley N° 223, las Direcciones Generales de Educación de Gestión Estatal y Privada, dictarán las disposiciones complementarias para la implementación de la presente normativa en las instituciones de su dependencia, durante las etapas de orientación, aplicación y supervisión del Sistema Escolar de Convivencia. Los Centros Educativos Secundarios dependientes de la Dirección de Educación del Adulto y del Adolescente y los establecimientos en que funcionen turnos nocturnos y vespertinos que cuentan con alumnos mayores de edad con responsabilidades de adultos, deberán adecuar a esa condición, el sistema escolar de convivencia, en el marco y promoción de los objetivos y criterios propuestos en la Ley N° 223.</w:t>
      </w:r>
    </w:p>
    <w:p w14:paraId="1715886F" w14:textId="77777777" w:rsidR="002119A8" w:rsidRDefault="002119A8" w:rsidP="002119A8">
      <w:pPr>
        <w:jc w:val="both"/>
        <w:rPr>
          <w:rFonts w:ascii="Trebuchet MS" w:hAnsi="Trebuchet MS"/>
          <w:bCs/>
        </w:rPr>
      </w:pPr>
    </w:p>
    <w:p w14:paraId="301FD674" w14:textId="77777777" w:rsidR="002119A8" w:rsidRDefault="002119A8" w:rsidP="002119A8">
      <w:pPr>
        <w:jc w:val="both"/>
        <w:rPr>
          <w:rFonts w:ascii="Trebuchet MS" w:hAnsi="Trebuchet MS"/>
          <w:bCs/>
        </w:rPr>
      </w:pPr>
    </w:p>
    <w:p w14:paraId="5072E898" w14:textId="77777777" w:rsidR="002119A8" w:rsidRDefault="002119A8" w:rsidP="002119A8">
      <w:pPr>
        <w:jc w:val="both"/>
        <w:rPr>
          <w:rFonts w:ascii="Trebuchet MS" w:hAnsi="Trebuchet MS"/>
          <w:bCs/>
        </w:rPr>
      </w:pPr>
    </w:p>
    <w:p w14:paraId="635201DB" w14:textId="77777777" w:rsidR="002119A8" w:rsidRPr="00931217" w:rsidRDefault="002119A8" w:rsidP="002119A8">
      <w:pPr>
        <w:jc w:val="both"/>
        <w:rPr>
          <w:rFonts w:ascii="Trebuchet MS" w:hAnsi="Trebuchet MS"/>
          <w:bCs/>
        </w:rPr>
      </w:pPr>
    </w:p>
    <w:p w14:paraId="5C1E2B50" w14:textId="77777777" w:rsidR="002119A8" w:rsidRPr="00931217" w:rsidRDefault="002119A8" w:rsidP="002119A8">
      <w:pPr>
        <w:jc w:val="center"/>
        <w:rPr>
          <w:rFonts w:ascii="Trebuchet MS" w:hAnsi="Trebuchet MS"/>
          <w:b/>
        </w:rPr>
      </w:pPr>
      <w:r w:rsidRPr="00931217">
        <w:rPr>
          <w:rFonts w:ascii="Trebuchet MS" w:hAnsi="Trebuchet MS"/>
          <w:b/>
        </w:rPr>
        <w:t>TÍTULO II</w:t>
      </w:r>
    </w:p>
    <w:p w14:paraId="0C708677" w14:textId="77777777" w:rsidR="002119A8" w:rsidRDefault="002119A8" w:rsidP="002119A8">
      <w:pPr>
        <w:jc w:val="center"/>
        <w:rPr>
          <w:rFonts w:ascii="Trebuchet MS" w:hAnsi="Trebuchet MS"/>
          <w:b/>
        </w:rPr>
      </w:pPr>
      <w:r w:rsidRPr="00931217">
        <w:rPr>
          <w:rFonts w:ascii="Trebuchet MS" w:hAnsi="Trebuchet MS"/>
          <w:b/>
        </w:rPr>
        <w:t>DEL SISTEMA ESCOLAR DE CONVIVENCIA</w:t>
      </w:r>
    </w:p>
    <w:p w14:paraId="53E33402" w14:textId="77777777" w:rsidR="002119A8" w:rsidRPr="00931217" w:rsidRDefault="002119A8" w:rsidP="002119A8">
      <w:pPr>
        <w:jc w:val="center"/>
        <w:rPr>
          <w:rFonts w:ascii="Trebuchet MS" w:hAnsi="Trebuchet MS"/>
          <w:bCs/>
        </w:rPr>
      </w:pPr>
    </w:p>
    <w:p w14:paraId="4E4F1415" w14:textId="77777777" w:rsidR="002119A8" w:rsidRPr="00931217" w:rsidRDefault="002119A8" w:rsidP="002119A8">
      <w:pPr>
        <w:keepNext/>
        <w:jc w:val="both"/>
        <w:outlineLvl w:val="0"/>
        <w:rPr>
          <w:rFonts w:ascii="Trebuchet MS" w:hAnsi="Trebuchet MS" w:cs="Arial"/>
          <w:b/>
          <w:caps/>
          <w:lang w:val="es-AR"/>
        </w:rPr>
      </w:pPr>
    </w:p>
    <w:p w14:paraId="4AC23DEC" w14:textId="77777777" w:rsidR="002119A8" w:rsidRPr="00931217" w:rsidRDefault="002119A8" w:rsidP="002119A8">
      <w:pPr>
        <w:keepNext/>
        <w:jc w:val="both"/>
        <w:outlineLvl w:val="0"/>
        <w:rPr>
          <w:rFonts w:ascii="Trebuchet MS" w:hAnsi="Trebuchet MS" w:cs="Arial"/>
          <w:b/>
          <w:caps/>
          <w:lang w:val="es-AR"/>
        </w:rPr>
      </w:pPr>
      <w:r w:rsidRPr="00931217">
        <w:rPr>
          <w:rFonts w:ascii="Trebuchet MS" w:hAnsi="Trebuchet MS" w:cs="Arial"/>
          <w:b/>
          <w:caps/>
          <w:lang w:val="es-AR"/>
        </w:rPr>
        <w:t>Capítulo I. Principios y Objetivos</w:t>
      </w:r>
    </w:p>
    <w:p w14:paraId="18CE6DD7" w14:textId="77777777" w:rsidR="002119A8" w:rsidRPr="00931217" w:rsidRDefault="002119A8" w:rsidP="002119A8">
      <w:pPr>
        <w:jc w:val="both"/>
        <w:rPr>
          <w:rFonts w:ascii="Trebuchet MS" w:hAnsi="Trebuchet MS"/>
          <w:b/>
          <w:lang w:val="es-ES_tradnl"/>
        </w:rPr>
      </w:pPr>
    </w:p>
    <w:p w14:paraId="4258822F" w14:textId="77777777" w:rsidR="002119A8" w:rsidRPr="00931217" w:rsidRDefault="002119A8" w:rsidP="002119A8">
      <w:pPr>
        <w:jc w:val="both"/>
        <w:rPr>
          <w:rFonts w:ascii="Trebuchet MS" w:hAnsi="Trebuchet MS"/>
        </w:rPr>
      </w:pPr>
      <w:r w:rsidRPr="00931217">
        <w:rPr>
          <w:rFonts w:ascii="Trebuchet MS" w:hAnsi="Trebuchet MS"/>
          <w:bCs/>
        </w:rPr>
        <w:t>Artículo 5°.-</w:t>
      </w:r>
      <w:r w:rsidRPr="00931217">
        <w:rPr>
          <w:rFonts w:ascii="Trebuchet MS" w:hAnsi="Trebuchet MS"/>
        </w:rPr>
        <w:t xml:space="preserve"> El Sistema Escolar de Convivencia se funda en los principios, las normas, los criterios y los objetivos establecidos en la Ley N° 223, en el presente decreto y en las normas internas de cada institución educativa que regulan la convivencia en el seno de la misma.</w:t>
      </w:r>
    </w:p>
    <w:p w14:paraId="58871DF0" w14:textId="77777777" w:rsidR="002119A8" w:rsidRPr="00931217" w:rsidRDefault="002119A8" w:rsidP="002119A8">
      <w:pPr>
        <w:jc w:val="both"/>
        <w:rPr>
          <w:rFonts w:ascii="Trebuchet MS" w:hAnsi="Trebuchet MS"/>
        </w:rPr>
      </w:pPr>
    </w:p>
    <w:p w14:paraId="52946A5C" w14:textId="77777777" w:rsidR="002119A8" w:rsidRPr="00931217" w:rsidRDefault="002119A8" w:rsidP="002119A8">
      <w:pPr>
        <w:jc w:val="both"/>
        <w:rPr>
          <w:rFonts w:ascii="Trebuchet MS" w:hAnsi="Trebuchet MS"/>
        </w:rPr>
      </w:pPr>
      <w:r w:rsidRPr="00931217">
        <w:rPr>
          <w:rFonts w:ascii="Trebuchet MS" w:hAnsi="Trebuchet MS"/>
          <w:bCs/>
        </w:rPr>
        <w:t xml:space="preserve">Artículo 6°.- </w:t>
      </w:r>
      <w:r w:rsidRPr="00931217">
        <w:rPr>
          <w:rFonts w:ascii="Trebuchet MS" w:hAnsi="Trebuchet MS"/>
        </w:rPr>
        <w:t>Resultan especialmente contrarias al Sistema Escolar de Convivencia y al espíritu democrático, e inadmisibles en la educación pública de la Ciudad Autónoma de Buenos Aires y, por ende, pasibles de sanción, sin perjuicio de las que correspondan a otras faltas que pudieren cometerse, las siguientes conductas: agresión física o verbal; ofensa a los símbolos patrios y/o religiosos; ofensas motivadas en cuestiones étnicas, de género, nacionalidad u orientación sexual; daños al patrimonio escolar; permanecer en el establecimiento escolar fuera del horario de clase o retirarse de él, en ambos casos, sin la autorización correspondiente.</w:t>
      </w:r>
    </w:p>
    <w:p w14:paraId="22C13406" w14:textId="77777777" w:rsidR="002119A8" w:rsidRPr="00931217" w:rsidRDefault="002119A8" w:rsidP="002119A8">
      <w:pPr>
        <w:jc w:val="both"/>
        <w:rPr>
          <w:rFonts w:ascii="Trebuchet MS" w:hAnsi="Trebuchet MS"/>
        </w:rPr>
      </w:pPr>
    </w:p>
    <w:p w14:paraId="68F59388" w14:textId="77777777" w:rsidR="002119A8" w:rsidRPr="00931217" w:rsidRDefault="002119A8" w:rsidP="002119A8">
      <w:pPr>
        <w:jc w:val="both"/>
        <w:rPr>
          <w:rFonts w:ascii="Trebuchet MS" w:hAnsi="Trebuchet MS"/>
        </w:rPr>
      </w:pPr>
      <w:r w:rsidRPr="00931217">
        <w:rPr>
          <w:rFonts w:ascii="Trebuchet MS" w:hAnsi="Trebuchet MS"/>
          <w:bCs/>
        </w:rPr>
        <w:lastRenderedPageBreak/>
        <w:t>Artículo 7°.-</w:t>
      </w:r>
      <w:r w:rsidRPr="00931217">
        <w:rPr>
          <w:rFonts w:ascii="Trebuchet MS" w:hAnsi="Trebuchet MS"/>
        </w:rPr>
        <w:t xml:space="preserve"> Cada institución organiza el Sistema Escolar de Convivencia buscando la mayor participación de los miembros de la comunidad educativa, según su propio ideario y Proyecto Escuela.</w:t>
      </w:r>
    </w:p>
    <w:p w14:paraId="3029C1F1" w14:textId="77777777" w:rsidR="002119A8" w:rsidRPr="00931217" w:rsidRDefault="002119A8" w:rsidP="002119A8">
      <w:pPr>
        <w:jc w:val="both"/>
        <w:rPr>
          <w:rFonts w:ascii="Trebuchet MS" w:hAnsi="Trebuchet MS"/>
        </w:rPr>
      </w:pPr>
      <w:r w:rsidRPr="00931217">
        <w:rPr>
          <w:rFonts w:ascii="Trebuchet MS" w:hAnsi="Trebuchet MS"/>
        </w:rPr>
        <w:t>Los criterios y procedimientos a seguir en la implementación del Sistema Escolar de Convivencia, se fijan en las “normas”, “códigos”, “actas” o “reglamentos internos” en concordancia con los principios, normas y criterios establecidos en la ley 223 y el presente decreto, y con los objetivos de su Proyecto Escuela. Dichas normas, códigos, actas o reglamentos internos, establecen las formas de participación y de representación, los distintos niveles de gravedad de las transgresiones, y los criterios institucionales de la gradualidad para la aplicación de las sanciones previstas en el Artículo 9 de la ley citada.</w:t>
      </w:r>
    </w:p>
    <w:p w14:paraId="4D0205DA" w14:textId="77777777" w:rsidR="002119A8" w:rsidRPr="00931217" w:rsidRDefault="002119A8" w:rsidP="002119A8">
      <w:pPr>
        <w:jc w:val="both"/>
        <w:rPr>
          <w:rFonts w:ascii="Trebuchet MS" w:hAnsi="Trebuchet MS"/>
        </w:rPr>
      </w:pPr>
      <w:r w:rsidRPr="00931217">
        <w:rPr>
          <w:rFonts w:ascii="Trebuchet MS" w:hAnsi="Trebuchet MS"/>
        </w:rPr>
        <w:t>Las instituciones que lo consideren conveniente pueden organizar distintos cuerpos colegiados por curso, aula, turno, ciclo o sector, con la finalidad de fortalecer la convivencia y establecer mecanismos para el abordaje y tratamiento de los conflictos basados en la búsqueda de acuerdos y técnicas de negociación colaborativa y mediación, en el ámbito en que se originan y con la participación de los actores involucrados.</w:t>
      </w:r>
    </w:p>
    <w:p w14:paraId="61A76B16" w14:textId="77777777" w:rsidR="002119A8" w:rsidRDefault="002119A8" w:rsidP="002119A8">
      <w:pPr>
        <w:jc w:val="both"/>
        <w:rPr>
          <w:rFonts w:ascii="Trebuchet MS" w:hAnsi="Trebuchet MS"/>
        </w:rPr>
      </w:pPr>
      <w:r w:rsidRPr="00931217">
        <w:rPr>
          <w:rFonts w:ascii="Trebuchet MS" w:hAnsi="Trebuchet MS"/>
        </w:rPr>
        <w:t>En el Documento que plasma las normas institucionales de convivencia (Reglamentos, Actas, Códigos, etc.) deben consignarse la fecha de elaboración y aplicación, y las posteriores revisiones, enmiendas y/o modificaciones producidas, asegurando el mecanismo de publicidad de lo acordado, a la comunidad educativa. Para todos los efectos este documento para a ser parte del Proyecto Escuela.</w:t>
      </w:r>
    </w:p>
    <w:p w14:paraId="6EC42499" w14:textId="77777777" w:rsidR="002119A8" w:rsidRPr="00931217" w:rsidRDefault="002119A8" w:rsidP="002119A8">
      <w:pPr>
        <w:jc w:val="both"/>
        <w:rPr>
          <w:rFonts w:ascii="Trebuchet MS" w:hAnsi="Trebuchet MS"/>
        </w:rPr>
      </w:pPr>
    </w:p>
    <w:p w14:paraId="75BCFA37" w14:textId="77777777" w:rsidR="002119A8" w:rsidRPr="00931217" w:rsidRDefault="002119A8" w:rsidP="002119A8">
      <w:pPr>
        <w:jc w:val="both"/>
        <w:rPr>
          <w:rFonts w:ascii="Trebuchet MS" w:hAnsi="Trebuchet MS"/>
        </w:rPr>
      </w:pPr>
    </w:p>
    <w:p w14:paraId="6DD7FAE7" w14:textId="77777777" w:rsidR="002119A8" w:rsidRPr="00931217" w:rsidRDefault="002119A8" w:rsidP="002119A8">
      <w:pPr>
        <w:jc w:val="center"/>
        <w:rPr>
          <w:rFonts w:ascii="Trebuchet MS" w:hAnsi="Trebuchet MS"/>
          <w:b/>
          <w:bCs/>
        </w:rPr>
      </w:pPr>
      <w:r w:rsidRPr="00931217">
        <w:rPr>
          <w:rFonts w:ascii="Trebuchet MS" w:hAnsi="Trebuchet MS"/>
          <w:b/>
          <w:bCs/>
        </w:rPr>
        <w:t>TÍTULO III</w:t>
      </w:r>
    </w:p>
    <w:p w14:paraId="11C1518D" w14:textId="77777777" w:rsidR="002119A8" w:rsidRDefault="002119A8" w:rsidP="002119A8">
      <w:pPr>
        <w:keepNext/>
        <w:jc w:val="center"/>
        <w:outlineLvl w:val="1"/>
        <w:rPr>
          <w:rFonts w:ascii="Trebuchet MS" w:hAnsi="Trebuchet MS" w:cs="Arial"/>
          <w:b/>
          <w:bCs/>
          <w:iCs/>
        </w:rPr>
      </w:pPr>
      <w:r w:rsidRPr="00931217">
        <w:rPr>
          <w:rFonts w:ascii="Trebuchet MS" w:hAnsi="Trebuchet MS" w:cs="Arial"/>
          <w:b/>
          <w:bCs/>
          <w:iCs/>
        </w:rPr>
        <w:t>DE LAS NORMAS DE LA CONVIVENCIA ESCOLAR</w:t>
      </w:r>
    </w:p>
    <w:p w14:paraId="40625BC6" w14:textId="77777777" w:rsidR="002119A8" w:rsidRPr="00931217" w:rsidRDefault="002119A8" w:rsidP="002119A8">
      <w:pPr>
        <w:keepNext/>
        <w:jc w:val="center"/>
        <w:outlineLvl w:val="1"/>
        <w:rPr>
          <w:rFonts w:ascii="Trebuchet MS" w:hAnsi="Trebuchet MS" w:cs="Arial"/>
          <w:b/>
          <w:bCs/>
          <w:iCs/>
        </w:rPr>
      </w:pPr>
    </w:p>
    <w:p w14:paraId="186794B2" w14:textId="77777777" w:rsidR="002119A8" w:rsidRPr="00931217" w:rsidRDefault="002119A8" w:rsidP="002119A8">
      <w:pPr>
        <w:jc w:val="center"/>
        <w:rPr>
          <w:rFonts w:ascii="Trebuchet MS" w:hAnsi="Trebuchet MS"/>
          <w:b/>
          <w:bCs/>
        </w:rPr>
      </w:pPr>
    </w:p>
    <w:p w14:paraId="58C03B5E" w14:textId="77777777" w:rsidR="002119A8" w:rsidRPr="00931217" w:rsidRDefault="002119A8" w:rsidP="002119A8">
      <w:pPr>
        <w:keepNext/>
        <w:jc w:val="both"/>
        <w:outlineLvl w:val="0"/>
        <w:rPr>
          <w:rFonts w:ascii="Trebuchet MS" w:hAnsi="Trebuchet MS" w:cs="Arial"/>
          <w:b/>
          <w:bCs/>
          <w:caps/>
          <w:lang w:val="es-AR"/>
        </w:rPr>
      </w:pPr>
      <w:r w:rsidRPr="00931217">
        <w:rPr>
          <w:rFonts w:ascii="Trebuchet MS" w:hAnsi="Trebuchet MS" w:cs="Arial"/>
          <w:b/>
          <w:bCs/>
          <w:caps/>
          <w:lang w:val="es-AR"/>
        </w:rPr>
        <w:t>Capítulo I. Criterios de Aplicación</w:t>
      </w:r>
    </w:p>
    <w:p w14:paraId="61B262A8" w14:textId="77777777" w:rsidR="002119A8" w:rsidRPr="00931217" w:rsidRDefault="002119A8" w:rsidP="002119A8">
      <w:pPr>
        <w:jc w:val="both"/>
        <w:rPr>
          <w:rFonts w:ascii="Trebuchet MS" w:hAnsi="Trebuchet MS"/>
          <w:b/>
          <w:bCs/>
        </w:rPr>
      </w:pPr>
    </w:p>
    <w:p w14:paraId="137FBB40" w14:textId="77777777" w:rsidR="002119A8" w:rsidRPr="00931217" w:rsidRDefault="002119A8" w:rsidP="002119A8">
      <w:pPr>
        <w:jc w:val="both"/>
        <w:rPr>
          <w:rFonts w:ascii="Trebuchet MS" w:hAnsi="Trebuchet MS"/>
        </w:rPr>
      </w:pPr>
      <w:r w:rsidRPr="00931217">
        <w:rPr>
          <w:rFonts w:ascii="Trebuchet MS" w:hAnsi="Trebuchet MS"/>
          <w:bCs/>
        </w:rPr>
        <w:t xml:space="preserve">Artículo 8°.- </w:t>
      </w:r>
      <w:r w:rsidRPr="00931217">
        <w:rPr>
          <w:rFonts w:ascii="Trebuchet MS" w:hAnsi="Trebuchet MS"/>
        </w:rPr>
        <w:t>El Sistema de Convivencia se rige de acuerdo a los siguientes criterios:</w:t>
      </w:r>
    </w:p>
    <w:p w14:paraId="263F2F2A" w14:textId="77777777" w:rsidR="002119A8" w:rsidRPr="00931217" w:rsidRDefault="002119A8" w:rsidP="002119A8">
      <w:pPr>
        <w:jc w:val="both"/>
        <w:rPr>
          <w:rFonts w:ascii="Trebuchet MS" w:hAnsi="Trebuchet MS"/>
        </w:rPr>
      </w:pPr>
    </w:p>
    <w:p w14:paraId="6101187A" w14:textId="77777777" w:rsidR="002119A8" w:rsidRPr="00931217" w:rsidRDefault="002119A8" w:rsidP="002119A8">
      <w:pPr>
        <w:jc w:val="both"/>
        <w:rPr>
          <w:rFonts w:ascii="Trebuchet MS" w:hAnsi="Trebuchet MS"/>
        </w:rPr>
      </w:pPr>
      <w:r w:rsidRPr="00931217">
        <w:rPr>
          <w:rFonts w:ascii="Trebuchet MS" w:hAnsi="Trebuchet MS"/>
        </w:rPr>
        <w:t>a)El respeto mutuo es uno de los principios fundamentales del Sistema Escolar de Convivencia que se basa tanto en el respeto al estudiante, como a la autoridad del docente, valorizando su rol y su tarea profesional.</w:t>
      </w:r>
    </w:p>
    <w:p w14:paraId="0214DF55" w14:textId="77777777" w:rsidR="002119A8" w:rsidRPr="00931217" w:rsidRDefault="002119A8" w:rsidP="002119A8">
      <w:pPr>
        <w:jc w:val="both"/>
        <w:rPr>
          <w:rFonts w:ascii="Trebuchet MS" w:hAnsi="Trebuchet MS"/>
        </w:rPr>
      </w:pPr>
    </w:p>
    <w:p w14:paraId="75C87FA4" w14:textId="77777777" w:rsidR="002119A8" w:rsidRPr="00931217" w:rsidRDefault="002119A8" w:rsidP="002119A8">
      <w:pPr>
        <w:jc w:val="both"/>
        <w:rPr>
          <w:rFonts w:ascii="Trebuchet MS" w:hAnsi="Trebuchet MS"/>
        </w:rPr>
      </w:pPr>
      <w:r w:rsidRPr="00931217">
        <w:rPr>
          <w:rFonts w:ascii="Trebuchet MS" w:hAnsi="Trebuchet MS"/>
        </w:rPr>
        <w:t xml:space="preserve">b) Toda sanción tiene finalidad educativa y debe guardar relación con la gravedad de la falta cometida. Cada sanción que se aplica, requiere de una instancia de reflexión conjunta sobre los comportamientos inadecuados, buscando la modificación de la conducta a partir de la toma de conciencia respecto a las consecuencias de la transgresión cometida y de la asunción de un </w:t>
      </w:r>
      <w:r w:rsidRPr="00931217">
        <w:rPr>
          <w:rFonts w:ascii="Trebuchet MS" w:hAnsi="Trebuchet MS"/>
        </w:rPr>
        <w:lastRenderedPageBreak/>
        <w:t>compromiso por parte de los sujetos involucrados en la situación. Este principio se aplica tanto para las transgresiones y las sanciones más leves como para las más graves.</w:t>
      </w:r>
    </w:p>
    <w:p w14:paraId="27D5A686" w14:textId="77777777" w:rsidR="002119A8" w:rsidRDefault="002119A8" w:rsidP="002119A8">
      <w:pPr>
        <w:jc w:val="both"/>
        <w:rPr>
          <w:rFonts w:ascii="Trebuchet MS" w:hAnsi="Trebuchet MS"/>
        </w:rPr>
      </w:pPr>
      <w:r w:rsidRPr="00931217">
        <w:rPr>
          <w:rFonts w:ascii="Trebuchet MS" w:hAnsi="Trebuchet MS"/>
        </w:rPr>
        <w:t>El Consejo Escolar de Convivencia, como órgano de recomendación en la aplicación de las sanciones, acompañará en las etapas de cumplimiento de la sanción para evitar no perturbar el proceso de formación del alumno, implementando acciones de contención y disponiendo las medidas necesarias para garantizar la menor interferencia en sus actividades curriculares y extracurriculares.</w:t>
      </w:r>
    </w:p>
    <w:p w14:paraId="4A623B78" w14:textId="77777777" w:rsidR="002119A8" w:rsidRPr="00931217" w:rsidRDefault="002119A8" w:rsidP="002119A8">
      <w:pPr>
        <w:jc w:val="both"/>
        <w:rPr>
          <w:rFonts w:ascii="Trebuchet MS" w:hAnsi="Trebuchet MS"/>
        </w:rPr>
      </w:pPr>
    </w:p>
    <w:p w14:paraId="35904DCD" w14:textId="77777777" w:rsidR="002119A8" w:rsidRPr="00931217" w:rsidRDefault="002119A8" w:rsidP="002119A8">
      <w:pPr>
        <w:jc w:val="both"/>
        <w:rPr>
          <w:rFonts w:ascii="Trebuchet MS" w:hAnsi="Trebuchet MS"/>
        </w:rPr>
      </w:pPr>
    </w:p>
    <w:p w14:paraId="7C0577D4" w14:textId="77777777" w:rsidR="002119A8" w:rsidRPr="00931217" w:rsidRDefault="002119A8" w:rsidP="002119A8">
      <w:pPr>
        <w:jc w:val="both"/>
        <w:rPr>
          <w:rFonts w:ascii="Trebuchet MS" w:hAnsi="Trebuchet MS"/>
        </w:rPr>
      </w:pPr>
      <w:r w:rsidRPr="00931217">
        <w:rPr>
          <w:rFonts w:ascii="Trebuchet MS" w:hAnsi="Trebuchet MS"/>
        </w:rPr>
        <w:t>c)- En la aplicación de sanciones deben promoverse las condiciones para que estas medidas operen positivamente en la educación de los alumnos y en un posible mejoramiento de su trayectoria escolar.</w:t>
      </w:r>
    </w:p>
    <w:p w14:paraId="78D2EF5B" w14:textId="77777777" w:rsidR="002119A8" w:rsidRPr="00931217" w:rsidRDefault="002119A8" w:rsidP="002119A8">
      <w:pPr>
        <w:jc w:val="both"/>
        <w:rPr>
          <w:rFonts w:ascii="Trebuchet MS" w:hAnsi="Trebuchet MS"/>
        </w:rPr>
      </w:pPr>
    </w:p>
    <w:p w14:paraId="4F357343" w14:textId="77777777" w:rsidR="002119A8" w:rsidRPr="00931217" w:rsidRDefault="002119A8" w:rsidP="002119A8">
      <w:pPr>
        <w:jc w:val="both"/>
        <w:rPr>
          <w:rFonts w:ascii="Trebuchet MS" w:hAnsi="Trebuchet MS"/>
        </w:rPr>
      </w:pPr>
      <w:r w:rsidRPr="00931217">
        <w:rPr>
          <w:rFonts w:ascii="Trebuchet MS" w:hAnsi="Trebuchet MS"/>
        </w:rPr>
        <w:t>d)- Las acciones alcanzan a las conductas o acciones contrarias a los principios y normas del Sistema Escolar de Convivencia, producidas en el establecimiento educativo o fuera de él durante las actividades programadas u organizadas por las autoridades o el  cuerpo docente.</w:t>
      </w:r>
    </w:p>
    <w:p w14:paraId="5093BF42" w14:textId="77777777" w:rsidR="002119A8" w:rsidRPr="00931217" w:rsidRDefault="002119A8" w:rsidP="002119A8">
      <w:pPr>
        <w:jc w:val="both"/>
        <w:rPr>
          <w:rFonts w:ascii="Trebuchet MS" w:hAnsi="Trebuchet MS"/>
        </w:rPr>
      </w:pPr>
    </w:p>
    <w:p w14:paraId="4F1D32B9" w14:textId="77777777" w:rsidR="002119A8" w:rsidRPr="00931217" w:rsidRDefault="002119A8" w:rsidP="002119A8">
      <w:pPr>
        <w:jc w:val="both"/>
        <w:rPr>
          <w:rFonts w:ascii="Trebuchet MS" w:hAnsi="Trebuchet MS"/>
        </w:rPr>
      </w:pPr>
      <w:r w:rsidRPr="00931217">
        <w:rPr>
          <w:rFonts w:ascii="Trebuchet MS" w:hAnsi="Trebuchet MS"/>
        </w:rPr>
        <w:t>e)- Para el caso de acciones o conductas vinculadas con la vida escolar, que se desarrollen fuera del establecimiento y afecten a miembros de la comunidad educativa, su consideración a efectos de la posible aplicación de sanciones es responsabilidad de las autoridades de la institución.</w:t>
      </w:r>
    </w:p>
    <w:p w14:paraId="2E2FC4B1" w14:textId="77777777" w:rsidR="002119A8" w:rsidRPr="00931217" w:rsidRDefault="002119A8" w:rsidP="002119A8">
      <w:pPr>
        <w:jc w:val="both"/>
        <w:rPr>
          <w:rFonts w:ascii="Trebuchet MS" w:hAnsi="Trebuchet MS"/>
        </w:rPr>
      </w:pPr>
    </w:p>
    <w:p w14:paraId="799979D6" w14:textId="77777777" w:rsidR="002119A8" w:rsidRPr="00931217" w:rsidRDefault="002119A8" w:rsidP="002119A8">
      <w:pPr>
        <w:jc w:val="both"/>
        <w:rPr>
          <w:rFonts w:ascii="Trebuchet MS" w:hAnsi="Trebuchet MS"/>
        </w:rPr>
      </w:pPr>
      <w:r w:rsidRPr="00931217">
        <w:rPr>
          <w:rFonts w:ascii="Trebuchet MS" w:hAnsi="Trebuchet MS"/>
        </w:rPr>
        <w:t>f)- La sanciones son acumulativas. Sin prejuicio de ello, el Director/Rector podrá, en forma fundada, prescindir de este principio en aquellos casos en que excepcionales circunstancias así lo aconsejaren.</w:t>
      </w:r>
    </w:p>
    <w:p w14:paraId="0FE40826" w14:textId="77777777" w:rsidR="002119A8" w:rsidRPr="00931217" w:rsidRDefault="002119A8" w:rsidP="002119A8">
      <w:pPr>
        <w:jc w:val="both"/>
        <w:rPr>
          <w:rFonts w:ascii="Trebuchet MS" w:hAnsi="Trebuchet MS"/>
        </w:rPr>
      </w:pPr>
      <w:r w:rsidRPr="00931217">
        <w:rPr>
          <w:rFonts w:ascii="Trebuchet MS" w:hAnsi="Trebuchet MS"/>
        </w:rPr>
        <w:t>La reiteración de la falta o la intensificación en gravedad y cantidad, deben ser consideradas por las autoridades del establecimiento, el Consejo Escolar de Convivencia u otros Cuerpos.</w:t>
      </w:r>
    </w:p>
    <w:p w14:paraId="3A194198" w14:textId="77777777" w:rsidR="002119A8" w:rsidRPr="00931217" w:rsidRDefault="002119A8" w:rsidP="002119A8">
      <w:pPr>
        <w:jc w:val="both"/>
        <w:rPr>
          <w:rFonts w:ascii="Trebuchet MS" w:hAnsi="Trebuchet MS"/>
        </w:rPr>
      </w:pPr>
    </w:p>
    <w:p w14:paraId="75F62900" w14:textId="77777777" w:rsidR="002119A8" w:rsidRPr="00931217" w:rsidRDefault="002119A8" w:rsidP="002119A8">
      <w:pPr>
        <w:jc w:val="both"/>
        <w:rPr>
          <w:rFonts w:ascii="Trebuchet MS" w:hAnsi="Trebuchet MS"/>
        </w:rPr>
      </w:pPr>
      <w:r w:rsidRPr="00931217">
        <w:rPr>
          <w:rFonts w:ascii="Trebuchet MS" w:hAnsi="Trebuchet MS"/>
        </w:rPr>
        <w:t>g)- La reparación del daño a los bienes del establecimiento escolar o de los integrantes de la comunidad educativa, implica el respeto y el cuidado a la infraestructura, los bienes muebles, los elementos de apoyo didáctico y los de uso personal.</w:t>
      </w:r>
    </w:p>
    <w:p w14:paraId="7F8FDB75" w14:textId="77777777" w:rsidR="002119A8" w:rsidRPr="00931217" w:rsidRDefault="002119A8" w:rsidP="002119A8">
      <w:pPr>
        <w:jc w:val="both"/>
        <w:rPr>
          <w:rFonts w:ascii="Trebuchet MS" w:hAnsi="Trebuchet MS"/>
        </w:rPr>
      </w:pPr>
    </w:p>
    <w:p w14:paraId="4CE31E73" w14:textId="77777777" w:rsidR="002119A8" w:rsidRPr="00931217" w:rsidRDefault="002119A8" w:rsidP="002119A8">
      <w:pPr>
        <w:jc w:val="both"/>
        <w:rPr>
          <w:rFonts w:ascii="Trebuchet MS" w:hAnsi="Trebuchet MS"/>
        </w:rPr>
      </w:pPr>
      <w:r w:rsidRPr="00931217">
        <w:rPr>
          <w:rFonts w:ascii="Trebuchet MS" w:hAnsi="Trebuchet MS"/>
        </w:rPr>
        <w:t>h)- Para superar las situaciones de conflicto se adoptarán líneas de acción que incluyan el compromiso entre las partes involucradas y acciones conjuntas entre la escuela y la familia.</w:t>
      </w:r>
    </w:p>
    <w:p w14:paraId="401400DD" w14:textId="77777777" w:rsidR="002119A8" w:rsidRPr="00931217" w:rsidRDefault="002119A8" w:rsidP="002119A8">
      <w:pPr>
        <w:jc w:val="both"/>
        <w:rPr>
          <w:rFonts w:ascii="Trebuchet MS" w:hAnsi="Trebuchet MS"/>
        </w:rPr>
      </w:pPr>
    </w:p>
    <w:p w14:paraId="5A71E504" w14:textId="77777777" w:rsidR="002119A8" w:rsidRPr="00931217" w:rsidRDefault="002119A8" w:rsidP="002119A8">
      <w:pPr>
        <w:keepNext/>
        <w:jc w:val="both"/>
        <w:outlineLvl w:val="0"/>
        <w:rPr>
          <w:rFonts w:ascii="Trebuchet MS" w:hAnsi="Trebuchet MS" w:cs="Arial"/>
          <w:b/>
          <w:bCs/>
          <w:caps/>
          <w:lang w:val="es-AR"/>
        </w:rPr>
      </w:pPr>
      <w:r w:rsidRPr="00931217">
        <w:rPr>
          <w:rFonts w:ascii="Trebuchet MS" w:hAnsi="Trebuchet MS" w:cs="Arial"/>
          <w:b/>
          <w:bCs/>
          <w:caps/>
          <w:lang w:val="es-AR"/>
        </w:rPr>
        <w:t>Capítulo II. De las sanciones</w:t>
      </w:r>
    </w:p>
    <w:p w14:paraId="5E6BB646" w14:textId="77777777" w:rsidR="002119A8" w:rsidRPr="00931217" w:rsidRDefault="002119A8" w:rsidP="002119A8">
      <w:pPr>
        <w:jc w:val="both"/>
        <w:rPr>
          <w:rFonts w:ascii="Trebuchet MS" w:hAnsi="Trebuchet MS"/>
          <w:b/>
          <w:bCs/>
        </w:rPr>
      </w:pPr>
    </w:p>
    <w:p w14:paraId="653C83E1" w14:textId="77777777" w:rsidR="002119A8" w:rsidRPr="00931217" w:rsidRDefault="002119A8" w:rsidP="002119A8">
      <w:pPr>
        <w:jc w:val="both"/>
        <w:rPr>
          <w:rFonts w:ascii="Trebuchet MS" w:hAnsi="Trebuchet MS"/>
        </w:rPr>
      </w:pPr>
      <w:r w:rsidRPr="00931217">
        <w:rPr>
          <w:rFonts w:ascii="Trebuchet MS" w:hAnsi="Trebuchet MS"/>
          <w:bCs/>
        </w:rPr>
        <w:t xml:space="preserve">Artículo 9°.- </w:t>
      </w:r>
      <w:r w:rsidRPr="00931217">
        <w:rPr>
          <w:rFonts w:ascii="Trebuchet MS" w:hAnsi="Trebuchet MS"/>
        </w:rPr>
        <w:t xml:space="preserve">Las sanciones a aplicarse a los alumnos son: </w:t>
      </w:r>
    </w:p>
    <w:p w14:paraId="5D9C3085" w14:textId="77777777" w:rsidR="002119A8" w:rsidRPr="00931217" w:rsidRDefault="002119A8" w:rsidP="002119A8">
      <w:pPr>
        <w:ind w:left="360"/>
        <w:jc w:val="both"/>
        <w:rPr>
          <w:rFonts w:ascii="Trebuchet MS" w:hAnsi="Trebuchet MS"/>
        </w:rPr>
      </w:pPr>
    </w:p>
    <w:p w14:paraId="4BFE39BB" w14:textId="77777777" w:rsidR="002119A8" w:rsidRPr="00931217" w:rsidRDefault="002119A8" w:rsidP="002119A8">
      <w:pPr>
        <w:jc w:val="both"/>
        <w:rPr>
          <w:rFonts w:ascii="Trebuchet MS" w:hAnsi="Trebuchet MS"/>
        </w:rPr>
      </w:pPr>
      <w:r w:rsidRPr="00931217">
        <w:rPr>
          <w:rFonts w:ascii="Trebuchet MS" w:hAnsi="Trebuchet MS"/>
        </w:rPr>
        <w:t>a)- Sin reglamentar.</w:t>
      </w:r>
    </w:p>
    <w:p w14:paraId="72F9857C" w14:textId="77777777" w:rsidR="002119A8" w:rsidRPr="00931217" w:rsidRDefault="002119A8" w:rsidP="002119A8">
      <w:pPr>
        <w:jc w:val="both"/>
        <w:rPr>
          <w:rFonts w:ascii="Trebuchet MS" w:hAnsi="Trebuchet MS"/>
        </w:rPr>
      </w:pPr>
    </w:p>
    <w:p w14:paraId="6982DBFB" w14:textId="77777777" w:rsidR="002119A8" w:rsidRPr="00931217" w:rsidRDefault="002119A8" w:rsidP="002119A8">
      <w:pPr>
        <w:jc w:val="both"/>
        <w:rPr>
          <w:rFonts w:ascii="Trebuchet MS" w:hAnsi="Trebuchet MS"/>
        </w:rPr>
      </w:pPr>
      <w:r w:rsidRPr="00931217">
        <w:rPr>
          <w:rFonts w:ascii="Trebuchet MS" w:hAnsi="Trebuchet MS"/>
        </w:rPr>
        <w:t>b)- Sin reglamentar</w:t>
      </w:r>
    </w:p>
    <w:p w14:paraId="5C3E28CA" w14:textId="77777777" w:rsidR="002119A8" w:rsidRPr="00931217" w:rsidRDefault="002119A8" w:rsidP="002119A8">
      <w:pPr>
        <w:jc w:val="both"/>
        <w:rPr>
          <w:rFonts w:ascii="Trebuchet MS" w:hAnsi="Trebuchet MS"/>
        </w:rPr>
      </w:pPr>
    </w:p>
    <w:p w14:paraId="57AFA9D8" w14:textId="77777777" w:rsidR="002119A8" w:rsidRPr="00931217" w:rsidRDefault="002119A8" w:rsidP="002119A8">
      <w:pPr>
        <w:jc w:val="both"/>
        <w:rPr>
          <w:rFonts w:ascii="Trebuchet MS" w:hAnsi="Trebuchet MS"/>
        </w:rPr>
      </w:pPr>
      <w:r w:rsidRPr="00931217">
        <w:rPr>
          <w:rFonts w:ascii="Trebuchet MS" w:hAnsi="Trebuchet MS"/>
        </w:rPr>
        <w:t>c)- Siempre que el Director/Rector lo estime pertinente, podrá disponerse la sustitución total o parcial de la sanción dispuesta por la realización de acciones reparatorias del daño causado. Debe promoverse la voluntad de reparación por parte del alumno y aplicarse sólo en los casos en que ésta se manifiesta. Se ejecutan bajo la orientación de un docente responsable, mediando previa conformidad de las partes y fehaciente notificación de los representantes legales del alumno. La ejecución de las acciones reparatorias, no debe interferir con el cumplimiento normal de las obligaciones pedagógicas, pudiendo realizarse fuera de los días y horarios de clase.</w:t>
      </w:r>
    </w:p>
    <w:p w14:paraId="0913A2DB" w14:textId="77777777" w:rsidR="002119A8" w:rsidRPr="00931217" w:rsidRDefault="002119A8" w:rsidP="002119A8">
      <w:pPr>
        <w:jc w:val="both"/>
        <w:rPr>
          <w:rFonts w:ascii="Trebuchet MS" w:hAnsi="Trebuchet MS"/>
        </w:rPr>
      </w:pPr>
      <w:r w:rsidRPr="00931217">
        <w:rPr>
          <w:rFonts w:ascii="Trebuchet MS" w:hAnsi="Trebuchet MS"/>
        </w:rPr>
        <w:t>Al  aplicar esta sanción debe cuidarse especialmente de no tergiversar su sentido ético y pedagógico, para posibilitar la concreción de las finalidades del Sistema de Convivencia que son educar en el desarrollo de la responsabilidad individual, colectiva y solidaria y en la toma de conciencia de los propios actos.</w:t>
      </w:r>
    </w:p>
    <w:p w14:paraId="515B67CD" w14:textId="77777777" w:rsidR="002119A8" w:rsidRPr="00931217" w:rsidRDefault="002119A8" w:rsidP="002119A8">
      <w:pPr>
        <w:tabs>
          <w:tab w:val="left" w:pos="0"/>
        </w:tabs>
        <w:jc w:val="both"/>
        <w:rPr>
          <w:rFonts w:ascii="Trebuchet MS" w:hAnsi="Trebuchet MS"/>
        </w:rPr>
      </w:pPr>
    </w:p>
    <w:p w14:paraId="3AA9FED0" w14:textId="77777777" w:rsidR="002119A8" w:rsidRPr="00931217" w:rsidRDefault="002119A8" w:rsidP="002119A8">
      <w:pPr>
        <w:tabs>
          <w:tab w:val="left" w:pos="0"/>
        </w:tabs>
        <w:jc w:val="both"/>
        <w:rPr>
          <w:rFonts w:ascii="Trebuchet MS" w:hAnsi="Trebuchet MS"/>
        </w:rPr>
      </w:pPr>
      <w:r w:rsidRPr="00931217">
        <w:rPr>
          <w:rFonts w:ascii="Trebuchet MS" w:hAnsi="Trebuchet MS"/>
        </w:rPr>
        <w:t>d)- Se aplican según los distintos tipos de organización de las instituciones educativas y evaluando las modalidades de los planes de estudio que cursan los alumnos, de acuerdo con las posibilidades de cada institución.</w:t>
      </w:r>
    </w:p>
    <w:p w14:paraId="26A13526" w14:textId="77777777" w:rsidR="002119A8" w:rsidRPr="00931217" w:rsidRDefault="002119A8" w:rsidP="002119A8">
      <w:pPr>
        <w:tabs>
          <w:tab w:val="left" w:pos="0"/>
        </w:tabs>
        <w:jc w:val="both"/>
        <w:rPr>
          <w:rFonts w:ascii="Trebuchet MS" w:hAnsi="Trebuchet MS"/>
        </w:rPr>
      </w:pPr>
    </w:p>
    <w:p w14:paraId="1180C681" w14:textId="77777777" w:rsidR="002119A8" w:rsidRPr="00931217" w:rsidRDefault="002119A8" w:rsidP="002119A8">
      <w:pPr>
        <w:tabs>
          <w:tab w:val="left" w:pos="0"/>
        </w:tabs>
        <w:jc w:val="both"/>
        <w:rPr>
          <w:rFonts w:ascii="Trebuchet MS" w:hAnsi="Trebuchet MS"/>
        </w:rPr>
      </w:pPr>
      <w:r w:rsidRPr="00931217">
        <w:rPr>
          <w:rFonts w:ascii="Trebuchet MS" w:hAnsi="Trebuchet MS"/>
        </w:rPr>
        <w:t>e)- Se aplican según los distintos tipos de organización de las instituciones educativas y evaluando las modalidades de los planes de estudio que cursan los alumnos, de acuerdo con las posibilidades de cada institución.</w:t>
      </w:r>
    </w:p>
    <w:p w14:paraId="144BF239" w14:textId="77777777" w:rsidR="002119A8" w:rsidRPr="00931217" w:rsidRDefault="002119A8" w:rsidP="002119A8">
      <w:pPr>
        <w:tabs>
          <w:tab w:val="left" w:pos="0"/>
        </w:tabs>
        <w:jc w:val="both"/>
        <w:rPr>
          <w:rFonts w:ascii="Trebuchet MS" w:hAnsi="Trebuchet MS"/>
        </w:rPr>
      </w:pPr>
    </w:p>
    <w:p w14:paraId="40982064" w14:textId="77777777" w:rsidR="002119A8" w:rsidRPr="00931217" w:rsidRDefault="002119A8" w:rsidP="002119A8">
      <w:pPr>
        <w:tabs>
          <w:tab w:val="left" w:pos="0"/>
        </w:tabs>
        <w:jc w:val="both"/>
        <w:rPr>
          <w:rFonts w:ascii="Trebuchet MS" w:hAnsi="Trebuchet MS"/>
        </w:rPr>
      </w:pPr>
      <w:r w:rsidRPr="00931217">
        <w:rPr>
          <w:rFonts w:ascii="Trebuchet MS" w:hAnsi="Trebuchet MS"/>
        </w:rPr>
        <w:t>f)- Esta sanción puede aplicarse considerando las siguientes posibilidades:</w:t>
      </w:r>
    </w:p>
    <w:p w14:paraId="271F7233" w14:textId="77777777" w:rsidR="002119A8" w:rsidRPr="00931217" w:rsidRDefault="002119A8" w:rsidP="002119A8">
      <w:pPr>
        <w:tabs>
          <w:tab w:val="left" w:pos="0"/>
        </w:tabs>
        <w:jc w:val="both"/>
        <w:rPr>
          <w:rFonts w:ascii="Trebuchet MS" w:hAnsi="Trebuchet MS"/>
        </w:rPr>
      </w:pPr>
    </w:p>
    <w:p w14:paraId="7C6CC825" w14:textId="77777777" w:rsidR="002119A8" w:rsidRPr="00931217" w:rsidRDefault="002119A8" w:rsidP="002119A8">
      <w:pPr>
        <w:numPr>
          <w:ilvl w:val="3"/>
          <w:numId w:val="1"/>
        </w:numPr>
        <w:tabs>
          <w:tab w:val="left" w:pos="0"/>
        </w:tabs>
        <w:spacing w:after="0" w:line="240" w:lineRule="auto"/>
        <w:jc w:val="both"/>
        <w:rPr>
          <w:rFonts w:ascii="Trebuchet MS" w:hAnsi="Trebuchet MS"/>
        </w:rPr>
      </w:pPr>
      <w:r w:rsidRPr="00931217">
        <w:rPr>
          <w:rFonts w:ascii="Trebuchet MS" w:hAnsi="Trebuchet MS"/>
        </w:rPr>
        <w:t>“Separación transitoria o temporal”: es un límite contundente para aplicar frente a situaciones de gravedad o ante reiteración de conductas contrarias al Sistema de Convivencia, sin que esto libere de la instancia siempre presente de análisis y reflexión. Puede alcanzar de uno (1) a seis (6) días con cómputo de inasistencia. Esta sanción no deberá ejecutarse sin la notificación fehaciente a los padres o representantes legales del menor.</w:t>
      </w:r>
    </w:p>
    <w:p w14:paraId="7447276D" w14:textId="77777777" w:rsidR="002119A8" w:rsidRPr="00931217" w:rsidRDefault="002119A8" w:rsidP="002119A8">
      <w:pPr>
        <w:tabs>
          <w:tab w:val="left" w:pos="0"/>
        </w:tabs>
        <w:ind w:left="2520"/>
        <w:jc w:val="both"/>
        <w:rPr>
          <w:rFonts w:ascii="Trebuchet MS" w:hAnsi="Trebuchet MS"/>
        </w:rPr>
      </w:pPr>
    </w:p>
    <w:p w14:paraId="68C087B1" w14:textId="77777777" w:rsidR="002119A8" w:rsidRPr="00931217" w:rsidRDefault="002119A8" w:rsidP="002119A8">
      <w:pPr>
        <w:numPr>
          <w:ilvl w:val="0"/>
          <w:numId w:val="1"/>
        </w:numPr>
        <w:tabs>
          <w:tab w:val="left" w:pos="0"/>
        </w:tabs>
        <w:spacing w:after="0" w:line="240" w:lineRule="auto"/>
        <w:jc w:val="both"/>
        <w:rPr>
          <w:rFonts w:ascii="Trebuchet MS" w:hAnsi="Trebuchet MS"/>
        </w:rPr>
      </w:pPr>
      <w:r w:rsidRPr="00931217">
        <w:rPr>
          <w:rFonts w:ascii="Trebuchet MS" w:hAnsi="Trebuchet MS"/>
        </w:rPr>
        <w:t>En todos los casos se citará a los padres o responsables para acordar con los mismos una instancia de diálogo y reflexión que deberá realizar el alumno en el  período de separación y el cumplimiento de un plan de tareas pedagógicas que los docentes elaborarán en función de los contenidos que se desarrollen en el lapso correspondiente.</w:t>
      </w:r>
    </w:p>
    <w:p w14:paraId="3D227E52" w14:textId="77777777" w:rsidR="002119A8" w:rsidRPr="00931217" w:rsidRDefault="002119A8" w:rsidP="002119A8">
      <w:pPr>
        <w:tabs>
          <w:tab w:val="left" w:pos="0"/>
        </w:tabs>
        <w:ind w:left="567"/>
        <w:jc w:val="both"/>
        <w:rPr>
          <w:rFonts w:ascii="Trebuchet MS" w:hAnsi="Trebuchet MS"/>
        </w:rPr>
      </w:pPr>
    </w:p>
    <w:p w14:paraId="6F54F4A4" w14:textId="77777777" w:rsidR="002119A8" w:rsidRPr="00931217" w:rsidRDefault="002119A8" w:rsidP="002119A8">
      <w:pPr>
        <w:numPr>
          <w:ilvl w:val="0"/>
          <w:numId w:val="1"/>
        </w:numPr>
        <w:tabs>
          <w:tab w:val="left" w:pos="0"/>
        </w:tabs>
        <w:spacing w:after="0" w:line="240" w:lineRule="auto"/>
        <w:jc w:val="both"/>
        <w:rPr>
          <w:rFonts w:ascii="Trebuchet MS" w:hAnsi="Trebuchet MS"/>
        </w:rPr>
      </w:pPr>
      <w:r w:rsidRPr="00931217">
        <w:rPr>
          <w:rFonts w:ascii="Trebuchet MS" w:hAnsi="Trebuchet MS"/>
        </w:rPr>
        <w:lastRenderedPageBreak/>
        <w:t>Notificados fehacientemente los padres o representantes legales del alumno de las condiciones de separación, aquél no podrá reintegrarse hasta tanto se cumpla el plazo de la sanción.</w:t>
      </w:r>
    </w:p>
    <w:p w14:paraId="293A2427" w14:textId="77777777" w:rsidR="002119A8" w:rsidRPr="00931217" w:rsidRDefault="002119A8" w:rsidP="002119A8">
      <w:pPr>
        <w:tabs>
          <w:tab w:val="left" w:pos="0"/>
        </w:tabs>
        <w:ind w:left="567"/>
        <w:jc w:val="both"/>
        <w:rPr>
          <w:rFonts w:ascii="Trebuchet MS" w:hAnsi="Trebuchet MS"/>
        </w:rPr>
      </w:pPr>
    </w:p>
    <w:p w14:paraId="3689A74A" w14:textId="77777777" w:rsidR="002119A8" w:rsidRPr="00931217" w:rsidRDefault="002119A8" w:rsidP="002119A8">
      <w:pPr>
        <w:numPr>
          <w:ilvl w:val="0"/>
          <w:numId w:val="1"/>
        </w:numPr>
        <w:tabs>
          <w:tab w:val="left" w:pos="0"/>
        </w:tabs>
        <w:spacing w:after="0" w:line="240" w:lineRule="auto"/>
        <w:jc w:val="both"/>
        <w:rPr>
          <w:rFonts w:ascii="Trebuchet MS" w:hAnsi="Trebuchet MS"/>
        </w:rPr>
      </w:pPr>
      <w:r w:rsidRPr="00931217">
        <w:rPr>
          <w:rFonts w:ascii="Trebuchet MS" w:hAnsi="Trebuchet MS"/>
        </w:rPr>
        <w:t>“Separación por el resto del año calendario en curso”: incluye el período de evaluación correspondiente al mes de diciembre. En años posteriores, el alumno, podrá solicitar su matriculación en el establecimiento de origen al inicio del período lectivo, previa firma de un acta de compromiso por parte del alumno y de sus padres o representantes legales.</w:t>
      </w:r>
    </w:p>
    <w:p w14:paraId="59E3816C" w14:textId="77777777" w:rsidR="002119A8" w:rsidRPr="00931217" w:rsidRDefault="002119A8" w:rsidP="002119A8">
      <w:pPr>
        <w:tabs>
          <w:tab w:val="left" w:pos="0"/>
        </w:tabs>
        <w:jc w:val="both"/>
        <w:rPr>
          <w:rFonts w:ascii="Trebuchet MS" w:hAnsi="Trebuchet MS"/>
        </w:rPr>
      </w:pPr>
    </w:p>
    <w:p w14:paraId="07E8E747" w14:textId="77777777" w:rsidR="002119A8" w:rsidRPr="00931217" w:rsidRDefault="002119A8" w:rsidP="002119A8">
      <w:pPr>
        <w:numPr>
          <w:ilvl w:val="0"/>
          <w:numId w:val="1"/>
        </w:numPr>
        <w:tabs>
          <w:tab w:val="left" w:pos="0"/>
        </w:tabs>
        <w:spacing w:after="0" w:line="240" w:lineRule="auto"/>
        <w:jc w:val="both"/>
        <w:rPr>
          <w:rFonts w:ascii="Trebuchet MS" w:hAnsi="Trebuchet MS"/>
        </w:rPr>
      </w:pPr>
      <w:r w:rsidRPr="00931217">
        <w:rPr>
          <w:rFonts w:ascii="Trebuchet MS" w:hAnsi="Trebuchet MS"/>
        </w:rPr>
        <w:t>“Separación por el resto del año escolar”: incluye el período de evaluación de diciembre/febrero-marzo.</w:t>
      </w:r>
    </w:p>
    <w:p w14:paraId="0CFD3682" w14:textId="77777777" w:rsidR="002119A8" w:rsidRPr="00931217" w:rsidRDefault="002119A8" w:rsidP="002119A8">
      <w:pPr>
        <w:tabs>
          <w:tab w:val="left" w:pos="0"/>
        </w:tabs>
        <w:jc w:val="both"/>
        <w:rPr>
          <w:rFonts w:ascii="Trebuchet MS" w:hAnsi="Trebuchet MS"/>
        </w:rPr>
      </w:pPr>
    </w:p>
    <w:p w14:paraId="6920D70A" w14:textId="77777777" w:rsidR="002119A8" w:rsidRPr="00931217" w:rsidRDefault="002119A8" w:rsidP="002119A8">
      <w:pPr>
        <w:numPr>
          <w:ilvl w:val="0"/>
          <w:numId w:val="1"/>
        </w:numPr>
        <w:tabs>
          <w:tab w:val="left" w:pos="0"/>
        </w:tabs>
        <w:spacing w:after="0" w:line="240" w:lineRule="auto"/>
        <w:jc w:val="both"/>
        <w:rPr>
          <w:rFonts w:ascii="Trebuchet MS" w:hAnsi="Trebuchet MS"/>
        </w:rPr>
      </w:pPr>
      <w:r w:rsidRPr="00931217">
        <w:rPr>
          <w:rFonts w:ascii="Trebuchet MS" w:hAnsi="Trebuchet MS"/>
        </w:rPr>
        <w:t>“Separación definitiva”: se traduce en la imposibilidad para el alumno sancionado, de reinscribirse en ese establecimiento en años posteriores.</w:t>
      </w:r>
    </w:p>
    <w:p w14:paraId="2BE69538" w14:textId="77777777" w:rsidR="002119A8" w:rsidRPr="00931217" w:rsidRDefault="002119A8" w:rsidP="002119A8">
      <w:pPr>
        <w:tabs>
          <w:tab w:val="left" w:pos="0"/>
        </w:tabs>
        <w:jc w:val="both"/>
        <w:rPr>
          <w:rFonts w:ascii="Trebuchet MS" w:hAnsi="Trebuchet MS"/>
        </w:rPr>
      </w:pPr>
    </w:p>
    <w:p w14:paraId="47F73F1D" w14:textId="77777777" w:rsidR="002119A8" w:rsidRPr="00931217" w:rsidRDefault="002119A8" w:rsidP="002119A8">
      <w:pPr>
        <w:tabs>
          <w:tab w:val="left" w:pos="0"/>
        </w:tabs>
        <w:jc w:val="both"/>
        <w:rPr>
          <w:rFonts w:ascii="Trebuchet MS" w:hAnsi="Trebuchet MS"/>
        </w:rPr>
      </w:pPr>
      <w:r w:rsidRPr="00931217">
        <w:rPr>
          <w:rFonts w:ascii="Trebuchet MS" w:hAnsi="Trebuchet MS"/>
        </w:rPr>
        <w:t>Son causales de aplicación de la sanción de “separación permanente o definitiva del establecimiento”: a) existencia cierta o inminente de un daño grave a la integridad física, psíquica o moral de los integrantes de la comunidad educativa, o a la propiedad o bienes de la institución y de sus integrantes, b) inconducta grave o reiterada, fehacientemente registrada, que no puede solucionarse por los mecanismos de contención, reflexión y reparación.</w:t>
      </w:r>
    </w:p>
    <w:p w14:paraId="733D1718" w14:textId="77777777" w:rsidR="002119A8" w:rsidRPr="00931217" w:rsidRDefault="002119A8" w:rsidP="002119A8">
      <w:pPr>
        <w:tabs>
          <w:tab w:val="left" w:pos="0"/>
        </w:tabs>
        <w:jc w:val="both"/>
        <w:rPr>
          <w:rFonts w:ascii="Trebuchet MS" w:hAnsi="Trebuchet MS"/>
        </w:rPr>
      </w:pPr>
      <w:r w:rsidRPr="00931217">
        <w:rPr>
          <w:rFonts w:ascii="Trebuchet MS" w:hAnsi="Trebuchet MS"/>
        </w:rPr>
        <w:t>La sanción prevista en el inciso f puntos 1,2 y 3, contempla en todos los casos la reubicación en otros establecimientos, según los mecanismos previstos para la asignación de vacantes señalado en el Artículo 12 del presente Anexo.</w:t>
      </w:r>
    </w:p>
    <w:p w14:paraId="09ABF293" w14:textId="77777777" w:rsidR="002119A8" w:rsidRPr="00931217" w:rsidRDefault="002119A8" w:rsidP="002119A8">
      <w:pPr>
        <w:tabs>
          <w:tab w:val="left" w:pos="0"/>
        </w:tabs>
        <w:jc w:val="both"/>
        <w:rPr>
          <w:rFonts w:ascii="Trebuchet MS" w:hAnsi="Trebuchet MS"/>
        </w:rPr>
      </w:pPr>
    </w:p>
    <w:p w14:paraId="2485B8D0" w14:textId="77777777" w:rsidR="002119A8" w:rsidRPr="00931217" w:rsidRDefault="002119A8" w:rsidP="002119A8">
      <w:pPr>
        <w:tabs>
          <w:tab w:val="left" w:pos="0"/>
        </w:tabs>
        <w:jc w:val="both"/>
        <w:rPr>
          <w:rFonts w:ascii="Trebuchet MS" w:hAnsi="Trebuchet MS"/>
        </w:rPr>
      </w:pPr>
      <w:r w:rsidRPr="00931217">
        <w:rPr>
          <w:rFonts w:ascii="Trebuchet MS" w:hAnsi="Trebuchet MS"/>
          <w:bCs/>
        </w:rPr>
        <w:t>Artículo 10.-</w:t>
      </w:r>
      <w:r w:rsidRPr="00931217">
        <w:rPr>
          <w:rFonts w:ascii="Trebuchet MS" w:hAnsi="Trebuchet MS"/>
        </w:rPr>
        <w:t xml:space="preserve"> El apercibimiento oral puede ser aplicado en forma directa por el personal docente, con información posterior a la autoridad a cargo del turno, quien llevará el registro de las mismas y notificará al alumno y a sus padres o representantes legales.</w:t>
      </w:r>
    </w:p>
    <w:p w14:paraId="390FBB03" w14:textId="77777777" w:rsidR="002119A8" w:rsidRPr="00931217" w:rsidRDefault="002119A8" w:rsidP="002119A8">
      <w:pPr>
        <w:tabs>
          <w:tab w:val="left" w:pos="0"/>
        </w:tabs>
        <w:jc w:val="both"/>
        <w:rPr>
          <w:rFonts w:ascii="Trebuchet MS" w:hAnsi="Trebuchet MS"/>
        </w:rPr>
      </w:pPr>
      <w:r w:rsidRPr="00931217">
        <w:rPr>
          <w:rFonts w:ascii="Trebuchet MS" w:hAnsi="Trebuchet MS"/>
        </w:rPr>
        <w:t>Ante una situación conflictiva no resuelta el personal involucrado deberá informar por escrito a la autoridad a cargo del turno, quien evaluará la información recibida y buscará alcanzar una solución en el ámbito donde la situación conflictiva se desarrolló, pudiendo recurrir a los Consejos de curso.</w:t>
      </w:r>
    </w:p>
    <w:p w14:paraId="2B862574" w14:textId="77777777" w:rsidR="002119A8" w:rsidRPr="00931217" w:rsidRDefault="002119A8" w:rsidP="002119A8">
      <w:pPr>
        <w:tabs>
          <w:tab w:val="left" w:pos="0"/>
        </w:tabs>
        <w:jc w:val="both"/>
        <w:rPr>
          <w:rFonts w:ascii="Trebuchet MS" w:hAnsi="Trebuchet MS"/>
        </w:rPr>
      </w:pPr>
      <w:r w:rsidRPr="00931217">
        <w:rPr>
          <w:rFonts w:ascii="Trebuchet MS" w:hAnsi="Trebuchet MS"/>
        </w:rPr>
        <w:t>Para la solicitud de las sanciones previstas en los incisos b, c, d, e, f del Artículo 9°, se deberá informar con carácter de urgente y por escrito a la conducción escolar, la que dispondrá de las medidas necesarias para neutralizar los posibles efectos disvaliosos para el alumno y la comunidad educativa.</w:t>
      </w:r>
    </w:p>
    <w:p w14:paraId="545791EE" w14:textId="77777777" w:rsidR="002119A8" w:rsidRPr="00931217" w:rsidRDefault="002119A8" w:rsidP="002119A8">
      <w:pPr>
        <w:tabs>
          <w:tab w:val="left" w:pos="0"/>
        </w:tabs>
        <w:jc w:val="both"/>
        <w:rPr>
          <w:rFonts w:ascii="Trebuchet MS" w:hAnsi="Trebuchet MS"/>
        </w:rPr>
      </w:pPr>
      <w:r w:rsidRPr="00931217">
        <w:rPr>
          <w:rFonts w:ascii="Trebuchet MS" w:hAnsi="Trebuchet MS"/>
        </w:rPr>
        <w:t>Toda solicitud de sanción deberá ser comunicada al alumno y a sus padres o representantes legales, con la debida información acerca de los antecedentes y elementos que avalan el pedido, para permitirle ejercer el derecho de defensa, en forma escrita, en el plazo que fije el Director/Rector.</w:t>
      </w:r>
    </w:p>
    <w:p w14:paraId="3E86398B" w14:textId="77777777" w:rsidR="002119A8" w:rsidRPr="00931217" w:rsidRDefault="002119A8" w:rsidP="002119A8">
      <w:pPr>
        <w:tabs>
          <w:tab w:val="left" w:pos="0"/>
        </w:tabs>
        <w:jc w:val="both"/>
        <w:rPr>
          <w:rFonts w:ascii="Trebuchet MS" w:hAnsi="Trebuchet MS"/>
        </w:rPr>
      </w:pPr>
      <w:r w:rsidRPr="00931217">
        <w:rPr>
          <w:rFonts w:ascii="Trebuchet MS" w:hAnsi="Trebuchet MS"/>
        </w:rPr>
        <w:t>El Consejo, con el voto de la mitad más uno de sus miembros, solicita al Director/Rector, una prórroga del plazo para expedirse, exponiendo las causas que justifiquen la solicitud.</w:t>
      </w:r>
    </w:p>
    <w:p w14:paraId="3E5A5A6B" w14:textId="77777777" w:rsidR="002119A8" w:rsidRPr="00931217" w:rsidRDefault="002119A8" w:rsidP="002119A8">
      <w:pPr>
        <w:tabs>
          <w:tab w:val="left" w:pos="0"/>
        </w:tabs>
        <w:jc w:val="both"/>
        <w:rPr>
          <w:rFonts w:ascii="Trebuchet MS" w:hAnsi="Trebuchet MS"/>
        </w:rPr>
      </w:pPr>
      <w:r w:rsidRPr="00931217">
        <w:rPr>
          <w:rFonts w:ascii="Trebuchet MS" w:hAnsi="Trebuchet MS"/>
        </w:rPr>
        <w:t>El Director/Rector resolverá lo que corresponda en dicisión fundada.</w:t>
      </w:r>
    </w:p>
    <w:p w14:paraId="2B4B9B4E" w14:textId="77777777" w:rsidR="002119A8" w:rsidRPr="00931217" w:rsidRDefault="002119A8" w:rsidP="002119A8">
      <w:pPr>
        <w:tabs>
          <w:tab w:val="left" w:pos="0"/>
        </w:tabs>
        <w:jc w:val="both"/>
        <w:rPr>
          <w:rFonts w:ascii="Trebuchet MS" w:hAnsi="Trebuchet MS"/>
        </w:rPr>
      </w:pPr>
    </w:p>
    <w:p w14:paraId="0E91D069" w14:textId="77777777" w:rsidR="002119A8" w:rsidRPr="00931217" w:rsidRDefault="002119A8" w:rsidP="002119A8">
      <w:pPr>
        <w:jc w:val="both"/>
        <w:rPr>
          <w:rFonts w:ascii="Trebuchet MS" w:hAnsi="Trebuchet MS"/>
        </w:rPr>
      </w:pPr>
      <w:r w:rsidRPr="00931217">
        <w:rPr>
          <w:rFonts w:ascii="Trebuchet MS" w:hAnsi="Trebuchet MS"/>
        </w:rPr>
        <w:t>Artículo 11.- Las sanciones “ cambio de división”, “cambio de turno”, “separación por el resto del año calendario en curso”; “separación por el resto del año escolar” y “separación definitiva”, y las “acciones reparatorias” son aplicadas por el Director/Rector, de acuerdo con las normas establecidas en el Sistema Escolar de Convivencia.  En el caso de los institutos de gestión privada que no hubieren optado por conformarlos, se consultará al Consejo de profesores del curso, a otros cuerpos o a la autoridad institucional que corresponda, según sus propias normas internas de convivencia.</w:t>
      </w:r>
    </w:p>
    <w:p w14:paraId="0AF51427" w14:textId="77777777" w:rsidR="002119A8" w:rsidRPr="00931217" w:rsidRDefault="002119A8" w:rsidP="002119A8">
      <w:pPr>
        <w:rPr>
          <w:rFonts w:ascii="Trebuchet MS" w:hAnsi="Trebuchet MS"/>
        </w:rPr>
      </w:pPr>
    </w:p>
    <w:p w14:paraId="7712E4FF" w14:textId="77777777" w:rsidR="002119A8" w:rsidRDefault="002119A8" w:rsidP="002119A8">
      <w:pPr>
        <w:jc w:val="both"/>
        <w:rPr>
          <w:rFonts w:ascii="Trebuchet MS" w:hAnsi="Trebuchet MS"/>
        </w:rPr>
      </w:pPr>
      <w:r w:rsidRPr="00931217">
        <w:rPr>
          <w:rFonts w:ascii="Trebuchet MS" w:hAnsi="Trebuchet MS"/>
        </w:rPr>
        <w:t>Artículo 12.- En caso de separación de un establecimiento de gestión estatal, el Rector/Director de la institución con intervención de la Supervisión respectiva, gestionará la asignación de una vacante en otro establecimiento con la conformidad de los señores padres o representantes legales, evaluando las posibilidades de matriculación de los establecimientos educativos.</w:t>
      </w:r>
    </w:p>
    <w:p w14:paraId="2AE7F9C2" w14:textId="77777777" w:rsidR="002119A8" w:rsidRDefault="002119A8" w:rsidP="002119A8">
      <w:pPr>
        <w:jc w:val="both"/>
        <w:rPr>
          <w:rFonts w:ascii="Trebuchet MS" w:hAnsi="Trebuchet MS"/>
        </w:rPr>
      </w:pPr>
    </w:p>
    <w:p w14:paraId="20654957" w14:textId="77777777" w:rsidR="002119A8" w:rsidRDefault="002119A8" w:rsidP="002119A8">
      <w:pPr>
        <w:jc w:val="both"/>
        <w:rPr>
          <w:rFonts w:ascii="Trebuchet MS" w:hAnsi="Trebuchet MS"/>
        </w:rPr>
      </w:pPr>
    </w:p>
    <w:p w14:paraId="68BB5B7B" w14:textId="77777777" w:rsidR="002119A8" w:rsidRPr="00931217" w:rsidRDefault="002119A8" w:rsidP="002119A8">
      <w:pPr>
        <w:jc w:val="both"/>
        <w:rPr>
          <w:rFonts w:ascii="Trebuchet MS" w:hAnsi="Trebuchet MS"/>
        </w:rPr>
      </w:pPr>
    </w:p>
    <w:p w14:paraId="76B16575" w14:textId="77777777" w:rsidR="002119A8" w:rsidRPr="00931217" w:rsidRDefault="002119A8" w:rsidP="002119A8">
      <w:pPr>
        <w:jc w:val="both"/>
        <w:rPr>
          <w:rFonts w:ascii="Trebuchet MS" w:hAnsi="Trebuchet MS"/>
        </w:rPr>
      </w:pPr>
      <w:r w:rsidRPr="00931217">
        <w:rPr>
          <w:rFonts w:ascii="Trebuchet MS" w:hAnsi="Trebuchet MS"/>
        </w:rPr>
        <w:t>El establecimiento que recibe al alumno, labra un acta de compromiso en función de su propio Código de Convivencia, para conocimiento, aceptación y seguimiento de aquél y de sus padres o representantes legales.  En el caso de alumnos de los institutos privados incorporados, es el representante legal del alumno quien debe gestionar la matriculación en otro establecimiento.  Si cumplidas  72 horas hábiles de la separación del alumno, no se hubiese gestionado la nueva vacante, la dirección del establecimiento que aplicó la sanción, notificará a la Dirección General de Educación de Gestión Privada para que conjuntamente con la Dirección General de Ecuación de Gestión Estatal y de Gestión Privada o la Dirección de Formación Docente gestionen la consecución de la vacante.</w:t>
      </w:r>
    </w:p>
    <w:p w14:paraId="0E8E294D" w14:textId="77777777" w:rsidR="002119A8" w:rsidRPr="00931217" w:rsidRDefault="002119A8" w:rsidP="002119A8">
      <w:pPr>
        <w:jc w:val="both"/>
        <w:rPr>
          <w:rFonts w:ascii="Trebuchet MS" w:hAnsi="Trebuchet MS"/>
        </w:rPr>
      </w:pPr>
      <w:r w:rsidRPr="00931217">
        <w:rPr>
          <w:rFonts w:ascii="Trebuchet MS" w:hAnsi="Trebuchet MS"/>
        </w:rPr>
        <w:t>Si los padres o representantes legales del alumno optasen por un instituto privado incorporado a la enseñanza oficial, acordarán previamente, con las autoridades de la institución receptora, en caso de que éstos le otorgaren la vacante, las condiciones de su matriculación.</w:t>
      </w:r>
    </w:p>
    <w:p w14:paraId="7ED322BF" w14:textId="77777777" w:rsidR="002119A8" w:rsidRPr="00931217" w:rsidRDefault="002119A8" w:rsidP="002119A8">
      <w:pPr>
        <w:jc w:val="both"/>
        <w:rPr>
          <w:rFonts w:ascii="Trebuchet MS" w:hAnsi="Trebuchet MS"/>
        </w:rPr>
      </w:pPr>
      <w:r w:rsidRPr="00931217">
        <w:rPr>
          <w:rFonts w:ascii="Trebuchet MS" w:hAnsi="Trebuchet MS"/>
        </w:rPr>
        <w:t>En todos los casos se deberán adoptar las medidas necesarias para resguardar la salud e integridad del alumno involucrado y se le brindará a él, a su familia y al grupo escolar de pertenencia la orientación necesaria respecto de las instituciones u organismos capacitados al efecto.</w:t>
      </w:r>
    </w:p>
    <w:p w14:paraId="04E8E6F0" w14:textId="77777777" w:rsidR="002119A8" w:rsidRPr="00931217" w:rsidRDefault="002119A8" w:rsidP="002119A8">
      <w:pPr>
        <w:jc w:val="both"/>
        <w:rPr>
          <w:rFonts w:ascii="Trebuchet MS" w:hAnsi="Trebuchet MS"/>
        </w:rPr>
      </w:pPr>
    </w:p>
    <w:p w14:paraId="75F027E0" w14:textId="77777777" w:rsidR="002119A8" w:rsidRDefault="002119A8" w:rsidP="002119A8">
      <w:pPr>
        <w:jc w:val="both"/>
        <w:rPr>
          <w:rFonts w:ascii="Trebuchet MS" w:hAnsi="Trebuchet MS"/>
        </w:rPr>
      </w:pPr>
      <w:r w:rsidRPr="00931217">
        <w:rPr>
          <w:rFonts w:ascii="Trebuchet MS" w:hAnsi="Trebuchet MS"/>
        </w:rPr>
        <w:t>Artículo13.- Para las sanciones previstas en los incisos c), d) e) y f) del Artículo 9º de la Ley Nº 223, los adultos responsables de los alumnos deben ser citados por las autoridades escolares en un plazo no mayor de 48 hs. para ser notificados de la sanción y elaborar en conjunto con las mismas y el alumno, un Acta de compromiso donde conste el propósito de enmienda, la asunción y la eventual reparación del acto que provocó la sanción.  El Acta de Compromiso formará parte del legajo del alumno.</w:t>
      </w:r>
    </w:p>
    <w:p w14:paraId="1936C067" w14:textId="77777777" w:rsidR="002119A8" w:rsidRPr="00931217" w:rsidRDefault="002119A8" w:rsidP="002119A8">
      <w:pPr>
        <w:jc w:val="both"/>
        <w:rPr>
          <w:rFonts w:ascii="Trebuchet MS" w:hAnsi="Trebuchet MS"/>
        </w:rPr>
      </w:pPr>
    </w:p>
    <w:p w14:paraId="647FE4FD" w14:textId="77777777" w:rsidR="002119A8" w:rsidRPr="00931217" w:rsidRDefault="002119A8" w:rsidP="002119A8">
      <w:pPr>
        <w:rPr>
          <w:rFonts w:ascii="Trebuchet MS" w:hAnsi="Trebuchet MS"/>
        </w:rPr>
      </w:pPr>
    </w:p>
    <w:p w14:paraId="1980B93F" w14:textId="77777777" w:rsidR="002119A8" w:rsidRPr="00931217" w:rsidRDefault="002119A8" w:rsidP="002119A8">
      <w:pPr>
        <w:jc w:val="center"/>
        <w:rPr>
          <w:rFonts w:ascii="Trebuchet MS" w:hAnsi="Trebuchet MS"/>
          <w:b/>
        </w:rPr>
      </w:pPr>
      <w:r w:rsidRPr="00931217">
        <w:rPr>
          <w:rFonts w:ascii="Trebuchet MS" w:hAnsi="Trebuchet MS"/>
          <w:b/>
        </w:rPr>
        <w:lastRenderedPageBreak/>
        <w:t>TITULO IV</w:t>
      </w:r>
    </w:p>
    <w:p w14:paraId="7A4F589C" w14:textId="77777777" w:rsidR="002119A8" w:rsidRDefault="002119A8" w:rsidP="002119A8">
      <w:pPr>
        <w:jc w:val="center"/>
        <w:rPr>
          <w:rFonts w:ascii="Trebuchet MS" w:hAnsi="Trebuchet MS"/>
          <w:b/>
        </w:rPr>
      </w:pPr>
      <w:r w:rsidRPr="00931217">
        <w:rPr>
          <w:rFonts w:ascii="Trebuchet MS" w:hAnsi="Trebuchet MS"/>
          <w:b/>
        </w:rPr>
        <w:t>DEL CONSEJO ESCOLAR DE CONVIVENCIA</w:t>
      </w:r>
    </w:p>
    <w:p w14:paraId="510757C0" w14:textId="77777777" w:rsidR="002119A8" w:rsidRPr="00931217" w:rsidRDefault="002119A8" w:rsidP="002119A8">
      <w:pPr>
        <w:jc w:val="center"/>
        <w:rPr>
          <w:rFonts w:ascii="Trebuchet MS" w:hAnsi="Trebuchet MS"/>
          <w:b/>
        </w:rPr>
      </w:pPr>
    </w:p>
    <w:p w14:paraId="21BE3CFD" w14:textId="77777777" w:rsidR="002119A8" w:rsidRPr="00931217" w:rsidRDefault="002119A8" w:rsidP="002119A8">
      <w:pPr>
        <w:rPr>
          <w:rFonts w:ascii="Trebuchet MS" w:hAnsi="Trebuchet MS"/>
        </w:rPr>
      </w:pPr>
    </w:p>
    <w:p w14:paraId="1A368064" w14:textId="77777777" w:rsidR="002119A8" w:rsidRPr="00931217" w:rsidRDefault="002119A8" w:rsidP="002119A8">
      <w:pPr>
        <w:rPr>
          <w:rFonts w:ascii="Trebuchet MS" w:hAnsi="Trebuchet MS"/>
          <w:b/>
        </w:rPr>
      </w:pPr>
      <w:r w:rsidRPr="00931217">
        <w:rPr>
          <w:rFonts w:ascii="Trebuchet MS" w:hAnsi="Trebuchet MS"/>
          <w:b/>
        </w:rPr>
        <w:t>CAPÍTULO I. DE SU CONSTITUCIÓN</w:t>
      </w:r>
    </w:p>
    <w:p w14:paraId="37E844EF" w14:textId="77777777" w:rsidR="002119A8" w:rsidRPr="00931217" w:rsidRDefault="002119A8" w:rsidP="002119A8">
      <w:pPr>
        <w:rPr>
          <w:rFonts w:ascii="Trebuchet MS" w:hAnsi="Trebuchet MS"/>
        </w:rPr>
      </w:pPr>
    </w:p>
    <w:p w14:paraId="64A95F09" w14:textId="77777777" w:rsidR="002119A8" w:rsidRPr="00931217" w:rsidRDefault="002119A8" w:rsidP="002119A8">
      <w:pPr>
        <w:jc w:val="both"/>
        <w:rPr>
          <w:rFonts w:ascii="Trebuchet MS" w:hAnsi="Trebuchet MS"/>
        </w:rPr>
      </w:pPr>
      <w:r w:rsidRPr="00931217">
        <w:rPr>
          <w:rFonts w:ascii="Trebuchet MS" w:hAnsi="Trebuchet MS"/>
        </w:rPr>
        <w:t>Artículo 14.- En los establecimientos educativos pueden darse distintas alternativas para el funcionamiento de los Consejos Escolares de Convivencia, considerando como variables entre otras: la cantidad y edad de los alumnos, los turnos en que funciona el establecimiento, el personal disponible.</w:t>
      </w:r>
    </w:p>
    <w:p w14:paraId="50AFD0C8" w14:textId="77777777" w:rsidR="002119A8" w:rsidRPr="00931217" w:rsidRDefault="002119A8" w:rsidP="002119A8">
      <w:pPr>
        <w:jc w:val="both"/>
        <w:rPr>
          <w:rFonts w:ascii="Trebuchet MS" w:hAnsi="Trebuchet MS"/>
        </w:rPr>
      </w:pPr>
      <w:r w:rsidRPr="00931217">
        <w:rPr>
          <w:rFonts w:ascii="Trebuchet MS" w:hAnsi="Trebuchet MS"/>
        </w:rPr>
        <w:t>En los casos en que se considere necesario, se autoriza el desdoblamiento del Consejo de Convivencia por turno.</w:t>
      </w:r>
    </w:p>
    <w:p w14:paraId="03E973CF" w14:textId="77777777" w:rsidR="002119A8" w:rsidRPr="00931217" w:rsidRDefault="002119A8" w:rsidP="002119A8">
      <w:pPr>
        <w:jc w:val="both"/>
        <w:rPr>
          <w:rFonts w:ascii="Trebuchet MS" w:hAnsi="Trebuchet MS"/>
        </w:rPr>
      </w:pPr>
      <w:r w:rsidRPr="00931217">
        <w:rPr>
          <w:rFonts w:ascii="Trebuchet MS" w:hAnsi="Trebuchet MS"/>
        </w:rPr>
        <w:t>El número de miembros del Consejo de Convivencia se establece según los documentos internos de cada Institución, debiendo ser impar y no superar los diecisiete (17) integrantes.</w:t>
      </w:r>
    </w:p>
    <w:p w14:paraId="2E0C75F0" w14:textId="77777777" w:rsidR="002119A8" w:rsidRPr="00931217" w:rsidRDefault="002119A8" w:rsidP="002119A8">
      <w:pPr>
        <w:rPr>
          <w:rFonts w:ascii="Trebuchet MS" w:hAnsi="Trebuchet MS"/>
        </w:rPr>
      </w:pPr>
    </w:p>
    <w:p w14:paraId="2F153255" w14:textId="77777777" w:rsidR="002119A8" w:rsidRPr="00931217" w:rsidRDefault="002119A8" w:rsidP="002119A8">
      <w:pPr>
        <w:rPr>
          <w:rFonts w:ascii="Trebuchet MS" w:hAnsi="Trebuchet MS"/>
        </w:rPr>
      </w:pPr>
      <w:r w:rsidRPr="00931217">
        <w:rPr>
          <w:rFonts w:ascii="Trebuchet MS" w:hAnsi="Trebuchet MS"/>
        </w:rPr>
        <w:t>Artículo 15.- El Director/Rector tiene a su cargo la convocatoria para la constitución del Consejo Escolar de Convivencia.  Efectuadas las elecciones de cada sector, extiende las constancias de designación a los representantes titulares y suplentes.  Puede delegar la presidencia en un  miembro del equipo de conducción escolar.</w:t>
      </w:r>
    </w:p>
    <w:p w14:paraId="5B38BEEB" w14:textId="77777777" w:rsidR="002119A8" w:rsidRPr="00931217" w:rsidRDefault="002119A8" w:rsidP="002119A8">
      <w:pPr>
        <w:rPr>
          <w:rFonts w:ascii="Trebuchet MS" w:hAnsi="Trebuchet MS"/>
        </w:rPr>
      </w:pPr>
      <w:r w:rsidRPr="00931217">
        <w:rPr>
          <w:rFonts w:ascii="Trebuchet MS" w:hAnsi="Trebuchet MS"/>
        </w:rPr>
        <w:t xml:space="preserve">La duración de los mandatos es de un (1) año para los representantes de los alumnos y puede extenderse a dos (2) años para docentes y padres.  En caso de considerar conveniente que la experiencia alcance a un mayor número de miembros de la comunidad educativa, puede adoptarse un sistema de representaciones rotativas por cuatrimestre. </w:t>
      </w:r>
    </w:p>
    <w:p w14:paraId="2B01279F" w14:textId="77777777" w:rsidR="002119A8" w:rsidRPr="00931217" w:rsidRDefault="002119A8" w:rsidP="002119A8">
      <w:pPr>
        <w:rPr>
          <w:rFonts w:ascii="Trebuchet MS" w:hAnsi="Trebuchet MS"/>
        </w:rPr>
      </w:pPr>
      <w:r w:rsidRPr="00931217">
        <w:rPr>
          <w:rFonts w:ascii="Trebuchet MS" w:hAnsi="Trebuchet MS"/>
        </w:rPr>
        <w:t>Cada integrante del Consejo de Convivencia tiene un voto, a excepción del psicólogo y del psicopedagogo que tienen voz pero no votan.  En caso de empate, define el voto del presidente, que se computará doble.</w:t>
      </w:r>
    </w:p>
    <w:p w14:paraId="6659C7F7" w14:textId="77777777" w:rsidR="002119A8" w:rsidRPr="00931217" w:rsidRDefault="002119A8" w:rsidP="002119A8">
      <w:pPr>
        <w:rPr>
          <w:rFonts w:ascii="Trebuchet MS" w:hAnsi="Trebuchet MS"/>
        </w:rPr>
      </w:pPr>
    </w:p>
    <w:p w14:paraId="1D593A54" w14:textId="77777777" w:rsidR="002119A8" w:rsidRPr="00931217" w:rsidRDefault="002119A8" w:rsidP="002119A8">
      <w:pPr>
        <w:rPr>
          <w:rFonts w:ascii="Trebuchet MS" w:hAnsi="Trebuchet MS"/>
        </w:rPr>
      </w:pPr>
      <w:r w:rsidRPr="00931217">
        <w:rPr>
          <w:rFonts w:ascii="Trebuchet MS" w:hAnsi="Trebuchet MS"/>
        </w:rPr>
        <w:t>Artículo16.- La designación de representantes al Consejo de Convivencia se efectúa mediante un sistema de elección directa de los integrantes de cada sector: profesores, preceptores, alumnos, Centro de estudiantes y padres.</w:t>
      </w:r>
    </w:p>
    <w:p w14:paraId="031F7C11" w14:textId="77777777" w:rsidR="002119A8" w:rsidRPr="00931217" w:rsidRDefault="002119A8" w:rsidP="002119A8">
      <w:pPr>
        <w:rPr>
          <w:rFonts w:ascii="Trebuchet MS" w:hAnsi="Trebuchet MS"/>
        </w:rPr>
      </w:pPr>
      <w:r w:rsidRPr="00931217">
        <w:rPr>
          <w:rFonts w:ascii="Trebuchet MS" w:hAnsi="Trebuchet MS"/>
        </w:rPr>
        <w:t>A dichos efectos se confeccionarán las correspondientes listas de electores o padrones de cada sector, que  incluirán a todos sus integrantes:</w:t>
      </w:r>
    </w:p>
    <w:p w14:paraId="69E73997" w14:textId="77777777" w:rsidR="002119A8" w:rsidRPr="00931217" w:rsidRDefault="002119A8" w:rsidP="002119A8">
      <w:pPr>
        <w:rPr>
          <w:rFonts w:ascii="Trebuchet MS" w:hAnsi="Trebuchet MS"/>
        </w:rPr>
      </w:pPr>
    </w:p>
    <w:p w14:paraId="66995682" w14:textId="77777777" w:rsidR="002119A8" w:rsidRPr="00931217" w:rsidRDefault="002119A8" w:rsidP="002119A8">
      <w:pPr>
        <w:numPr>
          <w:ilvl w:val="0"/>
          <w:numId w:val="2"/>
        </w:numPr>
        <w:spacing w:after="0" w:line="240" w:lineRule="auto"/>
        <w:jc w:val="both"/>
        <w:rPr>
          <w:rFonts w:ascii="Trebuchet MS" w:hAnsi="Trebuchet MS"/>
        </w:rPr>
      </w:pPr>
      <w:r w:rsidRPr="00931217">
        <w:rPr>
          <w:rFonts w:ascii="Trebuchet MS" w:hAnsi="Trebuchet MS"/>
        </w:rPr>
        <w:t>profesores titulares, interinos o suplentes;</w:t>
      </w:r>
    </w:p>
    <w:p w14:paraId="2398A55A" w14:textId="77777777" w:rsidR="002119A8" w:rsidRPr="00931217" w:rsidRDefault="002119A8" w:rsidP="002119A8">
      <w:pPr>
        <w:jc w:val="both"/>
        <w:rPr>
          <w:rFonts w:ascii="Trebuchet MS" w:hAnsi="Trebuchet MS"/>
        </w:rPr>
      </w:pPr>
    </w:p>
    <w:p w14:paraId="320C254B" w14:textId="77777777" w:rsidR="002119A8" w:rsidRPr="00931217" w:rsidRDefault="002119A8" w:rsidP="002119A8">
      <w:pPr>
        <w:numPr>
          <w:ilvl w:val="0"/>
          <w:numId w:val="2"/>
        </w:numPr>
        <w:spacing w:after="0" w:line="240" w:lineRule="auto"/>
        <w:jc w:val="both"/>
        <w:rPr>
          <w:rFonts w:ascii="Trebuchet MS" w:hAnsi="Trebuchet MS"/>
        </w:rPr>
      </w:pPr>
      <w:r w:rsidRPr="00931217">
        <w:rPr>
          <w:rFonts w:ascii="Trebuchet MS" w:hAnsi="Trebuchet MS"/>
        </w:rPr>
        <w:t>preceptores titulares, interinos o suplentes;</w:t>
      </w:r>
    </w:p>
    <w:p w14:paraId="16FF7F8C" w14:textId="77777777" w:rsidR="002119A8" w:rsidRPr="00931217" w:rsidRDefault="002119A8" w:rsidP="002119A8">
      <w:pPr>
        <w:jc w:val="both"/>
        <w:rPr>
          <w:rFonts w:ascii="Trebuchet MS" w:hAnsi="Trebuchet MS"/>
        </w:rPr>
      </w:pPr>
    </w:p>
    <w:p w14:paraId="62CCD468" w14:textId="77777777" w:rsidR="002119A8" w:rsidRPr="00931217" w:rsidRDefault="002119A8" w:rsidP="002119A8">
      <w:pPr>
        <w:numPr>
          <w:ilvl w:val="0"/>
          <w:numId w:val="2"/>
        </w:numPr>
        <w:spacing w:after="0" w:line="240" w:lineRule="auto"/>
        <w:jc w:val="both"/>
        <w:rPr>
          <w:rFonts w:ascii="Trebuchet MS" w:hAnsi="Trebuchet MS"/>
        </w:rPr>
      </w:pPr>
      <w:r w:rsidRPr="00931217">
        <w:rPr>
          <w:rFonts w:ascii="Trebuchet MS" w:hAnsi="Trebuchet MS"/>
        </w:rPr>
        <w:lastRenderedPageBreak/>
        <w:t>los alumnos regulares matriculados a partir del segundo año de cada ciclo lectivo.  En los casos en que se considere conveniente, podrán ser desdoblados por turnos, ciclos o años del plan de estudios;</w:t>
      </w:r>
    </w:p>
    <w:p w14:paraId="66FD7C9C" w14:textId="77777777" w:rsidR="002119A8" w:rsidRPr="00931217" w:rsidRDefault="002119A8" w:rsidP="002119A8">
      <w:pPr>
        <w:jc w:val="both"/>
        <w:rPr>
          <w:rFonts w:ascii="Trebuchet MS" w:hAnsi="Trebuchet MS"/>
        </w:rPr>
      </w:pPr>
    </w:p>
    <w:p w14:paraId="25A25CEB" w14:textId="77777777" w:rsidR="002119A8" w:rsidRPr="00931217" w:rsidRDefault="002119A8" w:rsidP="002119A8">
      <w:pPr>
        <w:numPr>
          <w:ilvl w:val="0"/>
          <w:numId w:val="2"/>
        </w:numPr>
        <w:spacing w:after="0" w:line="240" w:lineRule="auto"/>
        <w:jc w:val="both"/>
        <w:rPr>
          <w:rFonts w:ascii="Trebuchet MS" w:hAnsi="Trebuchet MS"/>
        </w:rPr>
      </w:pPr>
      <w:r w:rsidRPr="00931217">
        <w:rPr>
          <w:rFonts w:ascii="Trebuchet MS" w:hAnsi="Trebuchet MS"/>
        </w:rPr>
        <w:t>integrantes del Centro de Estudiantes, a partir del segundo año de cada ciclo lectivo;</w:t>
      </w:r>
    </w:p>
    <w:p w14:paraId="60D35A97" w14:textId="77777777" w:rsidR="002119A8" w:rsidRPr="00931217" w:rsidRDefault="002119A8" w:rsidP="002119A8">
      <w:pPr>
        <w:jc w:val="both"/>
        <w:rPr>
          <w:rFonts w:ascii="Trebuchet MS" w:hAnsi="Trebuchet MS"/>
        </w:rPr>
      </w:pPr>
    </w:p>
    <w:p w14:paraId="27474E0A" w14:textId="77777777" w:rsidR="002119A8" w:rsidRPr="00931217" w:rsidRDefault="002119A8" w:rsidP="002119A8">
      <w:pPr>
        <w:numPr>
          <w:ilvl w:val="0"/>
          <w:numId w:val="2"/>
        </w:numPr>
        <w:spacing w:after="0" w:line="240" w:lineRule="auto"/>
        <w:jc w:val="both"/>
        <w:rPr>
          <w:rFonts w:ascii="Trebuchet MS" w:hAnsi="Trebuchet MS"/>
        </w:rPr>
      </w:pPr>
      <w:r w:rsidRPr="00931217">
        <w:rPr>
          <w:rFonts w:ascii="Trebuchet MS" w:hAnsi="Trebuchet MS"/>
        </w:rPr>
        <w:t>Los padres o representantes legales de los alumnos a partir del segundo año de cada ciclo lectivo, que figuren en los registros de la institución.</w:t>
      </w:r>
    </w:p>
    <w:p w14:paraId="7589A0C8" w14:textId="77777777" w:rsidR="002119A8" w:rsidRPr="00931217" w:rsidRDefault="002119A8" w:rsidP="002119A8">
      <w:pPr>
        <w:numPr>
          <w:ilvl w:val="0"/>
          <w:numId w:val="2"/>
        </w:numPr>
        <w:spacing w:after="0" w:line="240" w:lineRule="auto"/>
        <w:jc w:val="both"/>
        <w:rPr>
          <w:rFonts w:ascii="Trebuchet MS" w:hAnsi="Trebuchet MS"/>
        </w:rPr>
      </w:pPr>
      <w:r w:rsidRPr="00931217">
        <w:rPr>
          <w:rFonts w:ascii="Trebuchet MS" w:hAnsi="Trebuchet MS"/>
        </w:rPr>
        <w:t>Para la integración del Consejo de Convivencia debe adoptarse un sistema de elección democrático de sus miembros titulares y suplentes, el cual deberá quedar estipulado en los documentos internos de cada institución.  Puede organizarse sobre la base de presentación de listas de candidatos, o por postulación unipersonal.  El voto es personal y secreto.</w:t>
      </w:r>
    </w:p>
    <w:p w14:paraId="3BEA1FFA" w14:textId="77777777" w:rsidR="002119A8" w:rsidRPr="00931217" w:rsidRDefault="002119A8" w:rsidP="002119A8">
      <w:pPr>
        <w:numPr>
          <w:ilvl w:val="0"/>
          <w:numId w:val="2"/>
        </w:numPr>
        <w:spacing w:after="0" w:line="240" w:lineRule="auto"/>
        <w:jc w:val="both"/>
        <w:rPr>
          <w:rFonts w:ascii="Trebuchet MS" w:hAnsi="Trebuchet MS"/>
        </w:rPr>
      </w:pPr>
      <w:r w:rsidRPr="00931217">
        <w:rPr>
          <w:rFonts w:ascii="Trebuchet MS" w:hAnsi="Trebuchet MS"/>
        </w:rPr>
        <w:t>El equipo de conducción del establecimiento con intervención de los sectores involucrados, confecciona el cronograma electoral, coordinando los tiempos y las fechas en que se cumplen las distintas etapas del mismo.</w:t>
      </w:r>
    </w:p>
    <w:p w14:paraId="1FD99576" w14:textId="77777777" w:rsidR="002119A8" w:rsidRPr="00931217" w:rsidRDefault="002119A8" w:rsidP="002119A8">
      <w:pPr>
        <w:rPr>
          <w:rFonts w:ascii="Trebuchet MS" w:hAnsi="Trebuchet MS"/>
        </w:rPr>
      </w:pPr>
    </w:p>
    <w:p w14:paraId="794788F6" w14:textId="77777777" w:rsidR="002119A8" w:rsidRPr="00931217" w:rsidRDefault="002119A8" w:rsidP="002119A8">
      <w:pPr>
        <w:rPr>
          <w:rFonts w:ascii="Trebuchet MS" w:hAnsi="Trebuchet MS"/>
        </w:rPr>
      </w:pPr>
      <w:r w:rsidRPr="00931217">
        <w:rPr>
          <w:rFonts w:ascii="Trebuchet MS" w:hAnsi="Trebuchet MS"/>
        </w:rPr>
        <w:t>Son condiciones para integrar el Consejo de Convivencia:</w:t>
      </w:r>
    </w:p>
    <w:p w14:paraId="485E2EF1" w14:textId="77777777" w:rsidR="002119A8" w:rsidRPr="00931217" w:rsidRDefault="002119A8" w:rsidP="002119A8">
      <w:pPr>
        <w:rPr>
          <w:rFonts w:ascii="Trebuchet MS" w:hAnsi="Trebuchet MS"/>
        </w:rPr>
      </w:pPr>
    </w:p>
    <w:p w14:paraId="603BAAD7" w14:textId="77777777" w:rsidR="002119A8" w:rsidRPr="00931217" w:rsidRDefault="002119A8" w:rsidP="002119A8">
      <w:pPr>
        <w:numPr>
          <w:ilvl w:val="0"/>
          <w:numId w:val="3"/>
        </w:numPr>
        <w:spacing w:after="0" w:line="240" w:lineRule="auto"/>
        <w:jc w:val="both"/>
        <w:rPr>
          <w:rFonts w:ascii="Trebuchet MS" w:hAnsi="Trebuchet MS"/>
        </w:rPr>
      </w:pPr>
      <w:r w:rsidRPr="00931217">
        <w:rPr>
          <w:rFonts w:ascii="Trebuchet MS" w:hAnsi="Trebuchet MS"/>
        </w:rPr>
        <w:t>Los Docentes, acreditar un (1) año de antigüedad.</w:t>
      </w:r>
    </w:p>
    <w:p w14:paraId="6C15EB65" w14:textId="77777777" w:rsidR="002119A8" w:rsidRPr="00931217" w:rsidRDefault="002119A8" w:rsidP="002119A8">
      <w:pPr>
        <w:numPr>
          <w:ilvl w:val="0"/>
          <w:numId w:val="3"/>
        </w:numPr>
        <w:spacing w:after="0" w:line="240" w:lineRule="auto"/>
        <w:jc w:val="both"/>
        <w:rPr>
          <w:rFonts w:ascii="Trebuchet MS" w:hAnsi="Trebuchet MS"/>
        </w:rPr>
      </w:pPr>
      <w:r w:rsidRPr="00931217">
        <w:rPr>
          <w:rFonts w:ascii="Trebuchet MS" w:hAnsi="Trebuchet MS"/>
        </w:rPr>
        <w:t>Los alumnos regulares matriculados e integrantes del Centro de Estudiantes, carecer de antecedentes disciplinarios desfavorables y acreditar un muy buen rendimiento académico.</w:t>
      </w:r>
    </w:p>
    <w:p w14:paraId="1FF4741C" w14:textId="77777777" w:rsidR="002119A8" w:rsidRPr="00931217" w:rsidRDefault="002119A8" w:rsidP="002119A8">
      <w:pPr>
        <w:numPr>
          <w:ilvl w:val="0"/>
          <w:numId w:val="3"/>
        </w:numPr>
        <w:spacing w:after="0" w:line="240" w:lineRule="auto"/>
        <w:jc w:val="both"/>
        <w:rPr>
          <w:rFonts w:ascii="Trebuchet MS" w:hAnsi="Trebuchet MS"/>
        </w:rPr>
      </w:pPr>
      <w:r w:rsidRPr="00931217">
        <w:rPr>
          <w:rFonts w:ascii="Trebuchet MS" w:hAnsi="Trebuchet MS"/>
        </w:rPr>
        <w:t>Los padres o representantes legales de los alumnos, haber permanecido sus hijos en la institución por, al menos, dos (2) años consecutivos previos al período de la postulación, teniendo en cuenta la evaluación de sus representados en los términos mencionados en el inceso anterior.  Sin perjuicio de las funciones del Consejo Escolar de Convivencia, según la importancia y urgencia del caso, a exclusivo criterio del Director/Rector, podrán ser convocados los siguientes cuerpos colegiados:</w:t>
      </w:r>
    </w:p>
    <w:p w14:paraId="001717BD" w14:textId="77777777" w:rsidR="002119A8" w:rsidRPr="00931217" w:rsidRDefault="002119A8" w:rsidP="002119A8">
      <w:pPr>
        <w:numPr>
          <w:ilvl w:val="0"/>
          <w:numId w:val="3"/>
        </w:numPr>
        <w:spacing w:after="0" w:line="240" w:lineRule="auto"/>
        <w:jc w:val="both"/>
        <w:rPr>
          <w:rFonts w:ascii="Trebuchet MS" w:hAnsi="Trebuchet MS"/>
        </w:rPr>
      </w:pPr>
      <w:r w:rsidRPr="00931217">
        <w:rPr>
          <w:rFonts w:ascii="Trebuchet MS" w:hAnsi="Trebuchet MS"/>
        </w:rPr>
        <w:t>Consejo de Aula, que se integra con el preceptor de curso, un profesor y un alumno, y es asistido por el asesor pedagógico o por una autoridad escolar.</w:t>
      </w:r>
    </w:p>
    <w:p w14:paraId="10F65EAB" w14:textId="77777777" w:rsidR="002119A8" w:rsidRPr="00931217" w:rsidRDefault="002119A8" w:rsidP="002119A8">
      <w:pPr>
        <w:numPr>
          <w:ilvl w:val="0"/>
          <w:numId w:val="3"/>
        </w:numPr>
        <w:spacing w:after="0" w:line="240" w:lineRule="auto"/>
        <w:jc w:val="both"/>
        <w:rPr>
          <w:rFonts w:ascii="Trebuchet MS" w:hAnsi="Trebuchet MS"/>
        </w:rPr>
      </w:pPr>
      <w:r w:rsidRPr="00931217">
        <w:rPr>
          <w:rFonts w:ascii="Trebuchet MS" w:hAnsi="Trebuchet MS"/>
        </w:rPr>
        <w:t>Consejo de Profesores de Curso, que se integra con todos los docentes del curso.</w:t>
      </w:r>
    </w:p>
    <w:p w14:paraId="569A71A8" w14:textId="77777777" w:rsidR="002119A8" w:rsidRPr="00931217" w:rsidRDefault="002119A8" w:rsidP="002119A8">
      <w:pPr>
        <w:numPr>
          <w:ilvl w:val="0"/>
          <w:numId w:val="3"/>
        </w:numPr>
        <w:spacing w:after="0" w:line="240" w:lineRule="auto"/>
        <w:jc w:val="both"/>
        <w:rPr>
          <w:rFonts w:ascii="Trebuchet MS" w:hAnsi="Trebuchet MS"/>
        </w:rPr>
      </w:pPr>
      <w:r w:rsidRPr="00931217">
        <w:rPr>
          <w:rFonts w:ascii="Trebuchet MS" w:hAnsi="Trebuchet MS"/>
        </w:rPr>
        <w:t>Consejo de Turno, para aquellas escuelas con más de un turno.  El Consejo de Turno se constituye del mismo modo que el Consejo Escolar de Convivencia.</w:t>
      </w:r>
    </w:p>
    <w:p w14:paraId="7E070F9D" w14:textId="77777777" w:rsidR="002119A8" w:rsidRPr="00931217" w:rsidRDefault="002119A8" w:rsidP="002119A8">
      <w:pPr>
        <w:numPr>
          <w:ilvl w:val="0"/>
          <w:numId w:val="3"/>
        </w:numPr>
        <w:spacing w:after="0" w:line="240" w:lineRule="auto"/>
        <w:jc w:val="both"/>
        <w:rPr>
          <w:rFonts w:ascii="Trebuchet MS" w:hAnsi="Trebuchet MS"/>
        </w:rPr>
      </w:pPr>
      <w:r w:rsidRPr="00931217">
        <w:rPr>
          <w:rFonts w:ascii="Trebuchet MS" w:hAnsi="Trebuchet MS"/>
        </w:rPr>
        <w:t>Consejo de Emergencia, presidido por el Director/Rector, e integrado por un representante de los profesores, alumnos y padres convocados por aquél, aún cuando no pertenezcan al Consejo de Convivencia.  El Director/Rector, puede ser asistido por el asesor pedagógico o psicopedagogo si el primero no existiere.</w:t>
      </w:r>
    </w:p>
    <w:p w14:paraId="6FEF0300" w14:textId="77777777" w:rsidR="002119A8" w:rsidRPr="00931217" w:rsidRDefault="002119A8" w:rsidP="002119A8">
      <w:pPr>
        <w:numPr>
          <w:ilvl w:val="0"/>
          <w:numId w:val="3"/>
        </w:numPr>
        <w:spacing w:after="0" w:line="240" w:lineRule="auto"/>
        <w:jc w:val="both"/>
        <w:rPr>
          <w:rFonts w:ascii="Trebuchet MS" w:hAnsi="Trebuchet MS"/>
        </w:rPr>
      </w:pPr>
      <w:r w:rsidRPr="00931217">
        <w:rPr>
          <w:rFonts w:ascii="Trebuchet MS" w:hAnsi="Trebuchet MS"/>
        </w:rPr>
        <w:t>Consejo Consultivo, integrado por los coordinadores de áreas, orientación/especialidad.</w:t>
      </w:r>
    </w:p>
    <w:p w14:paraId="3F5318B4" w14:textId="77777777" w:rsidR="002119A8" w:rsidRPr="00931217" w:rsidRDefault="002119A8" w:rsidP="002119A8">
      <w:pPr>
        <w:rPr>
          <w:rFonts w:ascii="Trebuchet MS" w:hAnsi="Trebuchet MS"/>
        </w:rPr>
      </w:pPr>
    </w:p>
    <w:p w14:paraId="71E7750C" w14:textId="77777777" w:rsidR="002119A8" w:rsidRPr="00931217" w:rsidRDefault="002119A8" w:rsidP="002119A8">
      <w:pPr>
        <w:jc w:val="both"/>
        <w:rPr>
          <w:rFonts w:ascii="Trebuchet MS" w:hAnsi="Trebuchet MS"/>
        </w:rPr>
      </w:pPr>
      <w:r w:rsidRPr="00931217">
        <w:rPr>
          <w:rFonts w:ascii="Trebuchet MS" w:hAnsi="Trebuchet MS"/>
        </w:rPr>
        <w:t>Artículo 17.- Para la constitución del Consejo Escolar de Convivencia la proporción estipulada en el presente artículo debe mantenerse en relación a los miembros con facultad de voto.</w:t>
      </w:r>
    </w:p>
    <w:p w14:paraId="57824E63" w14:textId="77777777" w:rsidR="002119A8" w:rsidRPr="00931217" w:rsidRDefault="002119A8" w:rsidP="002119A8">
      <w:pPr>
        <w:rPr>
          <w:rFonts w:ascii="Trebuchet MS" w:hAnsi="Trebuchet MS"/>
        </w:rPr>
      </w:pPr>
    </w:p>
    <w:p w14:paraId="3D05FDB6" w14:textId="77777777" w:rsidR="002119A8" w:rsidRPr="00931217" w:rsidRDefault="002119A8" w:rsidP="002119A8">
      <w:pPr>
        <w:rPr>
          <w:rFonts w:ascii="Trebuchet MS" w:hAnsi="Trebuchet MS"/>
        </w:rPr>
      </w:pPr>
      <w:r w:rsidRPr="00931217">
        <w:rPr>
          <w:rFonts w:ascii="Trebuchet MS" w:hAnsi="Trebuchet MS"/>
        </w:rPr>
        <w:t>Capitulo II. De las funciones</w:t>
      </w:r>
    </w:p>
    <w:p w14:paraId="29E30F7A" w14:textId="77777777" w:rsidR="002119A8" w:rsidRPr="00931217" w:rsidRDefault="002119A8" w:rsidP="002119A8">
      <w:pPr>
        <w:rPr>
          <w:rFonts w:ascii="Trebuchet MS" w:hAnsi="Trebuchet MS"/>
        </w:rPr>
      </w:pPr>
    </w:p>
    <w:p w14:paraId="06D5856E" w14:textId="77777777" w:rsidR="002119A8" w:rsidRPr="00931217" w:rsidRDefault="002119A8" w:rsidP="002119A8">
      <w:pPr>
        <w:jc w:val="both"/>
        <w:rPr>
          <w:rFonts w:ascii="Trebuchet MS" w:hAnsi="Trebuchet MS"/>
        </w:rPr>
      </w:pPr>
      <w:r w:rsidRPr="00931217">
        <w:rPr>
          <w:rFonts w:ascii="Trebuchet MS" w:hAnsi="Trebuchet MS"/>
        </w:rPr>
        <w:lastRenderedPageBreak/>
        <w:t>Artículo 18.- El Director/Rector o miembro del equipo de conducción que aquél designe en su representación, preside las reuniones del Consejo Escolar de Convivencia.</w:t>
      </w:r>
    </w:p>
    <w:p w14:paraId="486C72BA" w14:textId="77777777" w:rsidR="002119A8" w:rsidRPr="00931217" w:rsidRDefault="002119A8" w:rsidP="002119A8">
      <w:pPr>
        <w:jc w:val="both"/>
        <w:rPr>
          <w:rFonts w:ascii="Trebuchet MS" w:hAnsi="Trebuchet MS"/>
        </w:rPr>
      </w:pPr>
      <w:r w:rsidRPr="00931217">
        <w:rPr>
          <w:rFonts w:ascii="Trebuchet MS" w:hAnsi="Trebuchet MS"/>
        </w:rPr>
        <w:t>El Consejo Escolar de Convivencia sesiona con la mitad más uno del la totalidad de sus miembros, pero efectúa sus recomendaciones por simple mayoría.</w:t>
      </w:r>
    </w:p>
    <w:p w14:paraId="037A1208" w14:textId="77777777" w:rsidR="002119A8" w:rsidRPr="00931217" w:rsidRDefault="002119A8" w:rsidP="002119A8">
      <w:pPr>
        <w:jc w:val="both"/>
        <w:rPr>
          <w:rFonts w:ascii="Trebuchet MS" w:hAnsi="Trebuchet MS"/>
        </w:rPr>
      </w:pPr>
      <w:r w:rsidRPr="00931217">
        <w:rPr>
          <w:rFonts w:ascii="Trebuchet MS" w:hAnsi="Trebuchet MS"/>
        </w:rPr>
        <w:t>Su agenda de trabajo no abarca sólo aquellos aspectos conflictivos de la convivencia escolar, ni se reduce a la recomendación de sanciones.  Debe ser una instancia de promoción de un clima institucional saludable y facilitador de la tarea educativa.</w:t>
      </w:r>
    </w:p>
    <w:p w14:paraId="7D1262D1" w14:textId="77777777" w:rsidR="002119A8" w:rsidRPr="00931217" w:rsidRDefault="002119A8" w:rsidP="002119A8">
      <w:pPr>
        <w:jc w:val="both"/>
        <w:rPr>
          <w:rFonts w:ascii="Trebuchet MS" w:hAnsi="Trebuchet MS"/>
        </w:rPr>
      </w:pPr>
      <w:r w:rsidRPr="00931217">
        <w:rPr>
          <w:rFonts w:ascii="Trebuchet MS" w:hAnsi="Trebuchet MS"/>
        </w:rPr>
        <w:t>La organización del Sistema de Convivencia debe ser plasmada en algún documento que asegure el registro, facilitando su comunicación y posterior actualización: Reglamentos internos, Acta de Convivencia, Código de Convivencia, y otros.</w:t>
      </w:r>
    </w:p>
    <w:p w14:paraId="4565E8AE" w14:textId="77777777" w:rsidR="002119A8" w:rsidRPr="00931217" w:rsidRDefault="002119A8" w:rsidP="002119A8">
      <w:pPr>
        <w:jc w:val="both"/>
        <w:rPr>
          <w:rFonts w:ascii="Trebuchet MS" w:hAnsi="Trebuchet MS"/>
        </w:rPr>
      </w:pPr>
      <w:r w:rsidRPr="00931217">
        <w:rPr>
          <w:rFonts w:ascii="Trebuchet MS" w:hAnsi="Trebuchet MS"/>
        </w:rPr>
        <w:t>Las normas del Sistema Escolar de Convivencia son producidas por un trabajo institucional específico que tiene por finalidad su definición.  De ese trabajo participan las autoridades, docentes, alumnos y padres o representantes legales de cada unidad educativa o turno.</w:t>
      </w:r>
    </w:p>
    <w:p w14:paraId="719C45AE" w14:textId="77777777" w:rsidR="002119A8" w:rsidRPr="00931217" w:rsidRDefault="002119A8" w:rsidP="002119A8">
      <w:pPr>
        <w:jc w:val="both"/>
        <w:rPr>
          <w:rFonts w:ascii="Trebuchet MS" w:hAnsi="Trebuchet MS"/>
        </w:rPr>
      </w:pPr>
      <w:r w:rsidRPr="00931217">
        <w:rPr>
          <w:rFonts w:ascii="Trebuchet MS" w:hAnsi="Trebuchet MS"/>
        </w:rPr>
        <w:t>El Consejo Escolar de Convivencia, coordina el proceso de elaboración de los correspondientes proyectos de normas internas.  Con el informe del caso, las eleva al Director/Rector para su aprobación o rectificación.</w:t>
      </w:r>
    </w:p>
    <w:p w14:paraId="132A28B0" w14:textId="77777777" w:rsidR="002119A8" w:rsidRDefault="002119A8" w:rsidP="002119A8">
      <w:pPr>
        <w:jc w:val="both"/>
        <w:rPr>
          <w:rFonts w:ascii="Trebuchet MS" w:hAnsi="Trebuchet MS"/>
        </w:rPr>
      </w:pPr>
    </w:p>
    <w:p w14:paraId="5367A0CF" w14:textId="77777777" w:rsidR="002119A8" w:rsidRDefault="002119A8" w:rsidP="002119A8">
      <w:pPr>
        <w:jc w:val="both"/>
        <w:rPr>
          <w:rFonts w:ascii="Trebuchet MS" w:hAnsi="Trebuchet MS"/>
        </w:rPr>
      </w:pPr>
    </w:p>
    <w:p w14:paraId="4990F9DE" w14:textId="77777777" w:rsidR="002119A8" w:rsidRPr="00931217" w:rsidRDefault="002119A8" w:rsidP="002119A8">
      <w:pPr>
        <w:jc w:val="both"/>
        <w:rPr>
          <w:rFonts w:ascii="Trebuchet MS" w:hAnsi="Trebuchet MS"/>
        </w:rPr>
      </w:pPr>
      <w:r w:rsidRPr="00931217">
        <w:rPr>
          <w:rFonts w:ascii="Trebuchet MS" w:hAnsi="Trebuchet MS"/>
        </w:rPr>
        <w:t>El Documento que organiza el sistema de convivencia aprobado por el Consejo se eleva a la Supervisión respectiva para su análisis y evaluación, quien recomendará su aprobación o no a la Dirección de Área respectiva que emitirá la disposición correspondiente.</w:t>
      </w:r>
    </w:p>
    <w:p w14:paraId="59CE9D3A" w14:textId="77777777" w:rsidR="002119A8" w:rsidRPr="00931217" w:rsidRDefault="002119A8" w:rsidP="002119A8">
      <w:pPr>
        <w:jc w:val="both"/>
        <w:rPr>
          <w:rFonts w:ascii="Trebuchet MS" w:hAnsi="Trebuchet MS"/>
        </w:rPr>
      </w:pPr>
      <w:r w:rsidRPr="00931217">
        <w:rPr>
          <w:rFonts w:ascii="Trebuchet MS" w:hAnsi="Trebuchet MS"/>
        </w:rPr>
        <w:t>El Consejo Escolar de Convivencia trata los conflictos institucionales y las situaciones problemáticas de alumnos puestas a su consideración por el Director/Rector.  Es de su competencia la elaboración de alternativas para la resolución de conflictos.</w:t>
      </w:r>
    </w:p>
    <w:p w14:paraId="6672A345" w14:textId="77777777" w:rsidR="002119A8" w:rsidRPr="00931217" w:rsidRDefault="002119A8" w:rsidP="002119A8">
      <w:pPr>
        <w:jc w:val="both"/>
        <w:rPr>
          <w:rFonts w:ascii="Trebuchet MS" w:hAnsi="Trebuchet MS"/>
        </w:rPr>
      </w:pPr>
      <w:r w:rsidRPr="00931217">
        <w:rPr>
          <w:rFonts w:ascii="Trebuchet MS" w:hAnsi="Trebuchet MS"/>
        </w:rPr>
        <w:t>El Consejo Escolar de Convivencia sesiona previa convocatoria del Director/Rector.</w:t>
      </w:r>
    </w:p>
    <w:p w14:paraId="56EE68CE" w14:textId="77777777" w:rsidR="002119A8" w:rsidRPr="00931217" w:rsidRDefault="002119A8" w:rsidP="002119A8">
      <w:pPr>
        <w:jc w:val="both"/>
        <w:rPr>
          <w:rFonts w:ascii="Trebuchet MS" w:hAnsi="Trebuchet MS"/>
        </w:rPr>
      </w:pPr>
      <w:r w:rsidRPr="00931217">
        <w:rPr>
          <w:rFonts w:ascii="Trebuchet MS" w:hAnsi="Trebuchet MS"/>
        </w:rPr>
        <w:t>En aquellos casos en que el Director/Rector solicite la intervención del Consejo Escolar de Convivencia, éste emitirá su informe y conclusiones por escrito en el término de cinco (5) días hábiles, con expresa indicación de que ha tomado conocimiento del descargo presentado por el alumno, si éste hubiere ejercido ese derecho.</w:t>
      </w:r>
    </w:p>
    <w:p w14:paraId="13377F67" w14:textId="77777777" w:rsidR="002119A8" w:rsidRPr="00931217" w:rsidRDefault="002119A8" w:rsidP="002119A8">
      <w:pPr>
        <w:jc w:val="both"/>
        <w:rPr>
          <w:rFonts w:ascii="Trebuchet MS" w:hAnsi="Trebuchet MS"/>
        </w:rPr>
      </w:pPr>
      <w:r w:rsidRPr="00931217">
        <w:rPr>
          <w:rFonts w:ascii="Trebuchet MS" w:hAnsi="Trebuchet MS"/>
        </w:rPr>
        <w:t>El Consejo de Convivencia puede hacer constar en sus informes las acciones o conductas contrarias a los principios y normas de convivencia de todos los integrantes de la comunidad educativa.</w:t>
      </w:r>
    </w:p>
    <w:p w14:paraId="531F60B8" w14:textId="77777777" w:rsidR="002119A8" w:rsidRPr="00931217" w:rsidRDefault="002119A8" w:rsidP="002119A8">
      <w:pPr>
        <w:jc w:val="both"/>
        <w:rPr>
          <w:rFonts w:ascii="Trebuchet MS" w:hAnsi="Trebuchet MS"/>
        </w:rPr>
      </w:pPr>
      <w:r w:rsidRPr="00931217">
        <w:rPr>
          <w:rFonts w:ascii="Trebuchet MS" w:hAnsi="Trebuchet MS"/>
        </w:rPr>
        <w:t>Consejo de Profesores de Curso: cada uno de sus miembros emite opinión en forma presencial o por escrito.  En el primer caso, se labra el acta correspondiente.</w:t>
      </w:r>
    </w:p>
    <w:p w14:paraId="75CE4590" w14:textId="77777777" w:rsidR="002119A8" w:rsidRPr="00931217" w:rsidRDefault="002119A8" w:rsidP="002119A8">
      <w:pPr>
        <w:jc w:val="both"/>
        <w:rPr>
          <w:rFonts w:ascii="Trebuchet MS" w:hAnsi="Trebuchet MS"/>
        </w:rPr>
      </w:pPr>
      <w:r w:rsidRPr="00931217">
        <w:rPr>
          <w:rFonts w:ascii="Trebuchet MS" w:hAnsi="Trebuchet MS"/>
        </w:rPr>
        <w:t>Consejo Consultivo: su función, en  relación con el sistema escolar de convivencia, es la de suministrar toda la información pedagógica necesaria, antes del dictado de la resolución correspondiente.</w:t>
      </w:r>
    </w:p>
    <w:p w14:paraId="054F9389" w14:textId="77777777" w:rsidR="002119A8" w:rsidRPr="00931217" w:rsidRDefault="002119A8" w:rsidP="002119A8">
      <w:pPr>
        <w:rPr>
          <w:rFonts w:ascii="Trebuchet MS" w:hAnsi="Trebuchet MS"/>
        </w:rPr>
      </w:pPr>
    </w:p>
    <w:p w14:paraId="58DBA9BD" w14:textId="77777777" w:rsidR="002119A8" w:rsidRDefault="002119A8" w:rsidP="002119A8">
      <w:pPr>
        <w:jc w:val="both"/>
        <w:rPr>
          <w:rFonts w:ascii="Trebuchet MS" w:hAnsi="Trebuchet MS"/>
        </w:rPr>
      </w:pPr>
      <w:r w:rsidRPr="00931217">
        <w:rPr>
          <w:rFonts w:ascii="Trebuchet MS" w:hAnsi="Trebuchet MS"/>
        </w:rPr>
        <w:t>Artículo19.- La fundamentación será  por escrito y se agregará a la propuesta del Consejo de Convivencia o, en su caso, de los otros cuerpos colegiados que hubieren sido convocados.</w:t>
      </w:r>
    </w:p>
    <w:p w14:paraId="7E0B8F9F" w14:textId="77777777" w:rsidR="002119A8" w:rsidRPr="00931217" w:rsidRDefault="002119A8" w:rsidP="002119A8">
      <w:pPr>
        <w:jc w:val="both"/>
        <w:rPr>
          <w:rFonts w:ascii="Trebuchet MS" w:hAnsi="Trebuchet MS"/>
        </w:rPr>
      </w:pPr>
    </w:p>
    <w:p w14:paraId="1C91D068" w14:textId="77777777" w:rsidR="002119A8" w:rsidRPr="00931217" w:rsidRDefault="002119A8" w:rsidP="002119A8">
      <w:pPr>
        <w:rPr>
          <w:rFonts w:ascii="Trebuchet MS" w:hAnsi="Trebuchet MS"/>
        </w:rPr>
      </w:pPr>
    </w:p>
    <w:p w14:paraId="20F4F32F" w14:textId="77777777" w:rsidR="002119A8" w:rsidRPr="00931217" w:rsidRDefault="002119A8" w:rsidP="002119A8">
      <w:pPr>
        <w:jc w:val="center"/>
        <w:rPr>
          <w:rFonts w:ascii="Trebuchet MS" w:hAnsi="Trebuchet MS"/>
          <w:b/>
        </w:rPr>
      </w:pPr>
      <w:r w:rsidRPr="00931217">
        <w:rPr>
          <w:rFonts w:ascii="Trebuchet MS" w:hAnsi="Trebuchet MS"/>
          <w:b/>
        </w:rPr>
        <w:t>TÍTULO V</w:t>
      </w:r>
    </w:p>
    <w:p w14:paraId="70221DE6" w14:textId="77777777" w:rsidR="002119A8" w:rsidRPr="00931217" w:rsidRDefault="002119A8" w:rsidP="002119A8">
      <w:pPr>
        <w:jc w:val="center"/>
        <w:rPr>
          <w:rFonts w:ascii="Trebuchet MS" w:hAnsi="Trebuchet MS"/>
          <w:b/>
        </w:rPr>
      </w:pPr>
      <w:r w:rsidRPr="00931217">
        <w:rPr>
          <w:rFonts w:ascii="Trebuchet MS" w:hAnsi="Trebuchet MS"/>
          <w:b/>
        </w:rPr>
        <w:t>DEL SEGUIMIENTO Y EVALUACIÓN DEL SISTEMA ESCOLAR DE CONVIVENCIA</w:t>
      </w:r>
    </w:p>
    <w:p w14:paraId="67E1F9DD" w14:textId="77777777" w:rsidR="002119A8" w:rsidRPr="00931217" w:rsidRDefault="002119A8" w:rsidP="002119A8">
      <w:pPr>
        <w:rPr>
          <w:rFonts w:ascii="Trebuchet MS" w:hAnsi="Trebuchet MS"/>
        </w:rPr>
      </w:pPr>
    </w:p>
    <w:p w14:paraId="633B701F" w14:textId="77777777" w:rsidR="002119A8" w:rsidRPr="00931217" w:rsidRDefault="002119A8" w:rsidP="002119A8">
      <w:pPr>
        <w:jc w:val="both"/>
        <w:rPr>
          <w:rFonts w:ascii="Trebuchet MS" w:hAnsi="Trebuchet MS"/>
        </w:rPr>
      </w:pPr>
      <w:r w:rsidRPr="00931217">
        <w:rPr>
          <w:rFonts w:ascii="Trebuchet MS" w:hAnsi="Trebuchet MS"/>
        </w:rPr>
        <w:t>Artículo 20.- La asistencia técnica especializada, está a cargo de los equipos de supervisión que incorporan a sus funciones el seguimiento y asesoramiento correspondiente relacionado con el Sistema Escolar de Convivencia.</w:t>
      </w:r>
    </w:p>
    <w:p w14:paraId="7A49311F" w14:textId="77777777" w:rsidR="002119A8" w:rsidRPr="00931217" w:rsidRDefault="002119A8" w:rsidP="002119A8">
      <w:pPr>
        <w:rPr>
          <w:rFonts w:ascii="Trebuchet MS" w:hAnsi="Trebuchet MS"/>
        </w:rPr>
      </w:pPr>
    </w:p>
    <w:p w14:paraId="64EE66A0" w14:textId="77777777" w:rsidR="002119A8" w:rsidRPr="00931217" w:rsidRDefault="002119A8" w:rsidP="002119A8">
      <w:pPr>
        <w:rPr>
          <w:rFonts w:ascii="Trebuchet MS" w:hAnsi="Trebuchet MS"/>
        </w:rPr>
      </w:pPr>
      <w:r w:rsidRPr="00931217">
        <w:rPr>
          <w:rFonts w:ascii="Trebuchet MS" w:hAnsi="Trebuchet MS"/>
        </w:rPr>
        <w:t>Artículo 21.- Cláusulas Transitorias:</w:t>
      </w:r>
    </w:p>
    <w:p w14:paraId="28E3E56A" w14:textId="77777777" w:rsidR="002119A8" w:rsidRPr="00931217" w:rsidRDefault="002119A8" w:rsidP="002119A8">
      <w:pPr>
        <w:rPr>
          <w:rFonts w:ascii="Trebuchet MS" w:hAnsi="Trebuchet MS"/>
        </w:rPr>
      </w:pPr>
    </w:p>
    <w:p w14:paraId="49E4CC74" w14:textId="77777777" w:rsidR="002119A8" w:rsidRPr="00931217" w:rsidRDefault="002119A8" w:rsidP="002119A8">
      <w:pPr>
        <w:numPr>
          <w:ilvl w:val="0"/>
          <w:numId w:val="4"/>
        </w:numPr>
        <w:spacing w:after="0" w:line="240" w:lineRule="auto"/>
        <w:jc w:val="both"/>
        <w:rPr>
          <w:rFonts w:ascii="Trebuchet MS" w:hAnsi="Trebuchet MS"/>
        </w:rPr>
      </w:pPr>
      <w:r w:rsidRPr="00931217">
        <w:rPr>
          <w:rFonts w:ascii="Trebuchet MS" w:hAnsi="Trebuchet MS"/>
        </w:rPr>
        <w:t>En los establecimientos en los que existe Consejo de Convivencia la primera elección, y por única vez, se realizará según las normas de procedimiento ya establecidas.  En caso de que algunos de los sectores mencionados en el Artículo15 de la Ley Nº 223, no tuviese representantes, se convocará a elecciones para su designación, mediante el voto directo de los integrantes del respectivo sector.</w:t>
      </w:r>
    </w:p>
    <w:p w14:paraId="698459C7" w14:textId="77777777" w:rsidR="002119A8" w:rsidRPr="00931217" w:rsidRDefault="002119A8" w:rsidP="002119A8">
      <w:pPr>
        <w:ind w:left="567"/>
        <w:jc w:val="both"/>
        <w:rPr>
          <w:rFonts w:ascii="Trebuchet MS" w:hAnsi="Trebuchet MS"/>
        </w:rPr>
      </w:pPr>
    </w:p>
    <w:p w14:paraId="157506C1" w14:textId="77777777" w:rsidR="002119A8" w:rsidRPr="00931217" w:rsidRDefault="002119A8" w:rsidP="002119A8">
      <w:pPr>
        <w:numPr>
          <w:ilvl w:val="0"/>
          <w:numId w:val="4"/>
        </w:numPr>
        <w:spacing w:after="0" w:line="240" w:lineRule="auto"/>
        <w:jc w:val="both"/>
        <w:rPr>
          <w:rFonts w:ascii="Trebuchet MS" w:hAnsi="Trebuchet MS"/>
        </w:rPr>
      </w:pPr>
      <w:r w:rsidRPr="00931217">
        <w:rPr>
          <w:rFonts w:ascii="Trebuchet MS" w:hAnsi="Trebuchet MS"/>
        </w:rPr>
        <w:t>Aquellos establecimientos que constituyen por primera vez el Consejo de Convivencia lo hacen según las normas establecidas en el Artículo16 de la Ley Nº 223 y en el punto 14º del presente Anexo.  La supervisión respectiva toma a su cargo el asesoramiento y la resolución de problemas vinculados con el proceso electoral de cada institución.  En caso de considerarlos necesario las direcciones generales de educación de gestión estatal y de gestión privada, o las direcciones que dependen de ellas, designarán veedores externos.</w:t>
      </w:r>
    </w:p>
    <w:p w14:paraId="4590DD53" w14:textId="77777777" w:rsidR="002119A8" w:rsidRPr="00931217" w:rsidRDefault="002119A8" w:rsidP="002119A8">
      <w:pPr>
        <w:jc w:val="both"/>
        <w:rPr>
          <w:rFonts w:ascii="Trebuchet MS" w:hAnsi="Trebuchet MS"/>
        </w:rPr>
      </w:pPr>
    </w:p>
    <w:p w14:paraId="6187905E" w14:textId="77777777" w:rsidR="002119A8" w:rsidRPr="00931217" w:rsidRDefault="002119A8" w:rsidP="002119A8">
      <w:pPr>
        <w:numPr>
          <w:ilvl w:val="0"/>
          <w:numId w:val="4"/>
        </w:numPr>
        <w:spacing w:after="0" w:line="240" w:lineRule="auto"/>
        <w:jc w:val="both"/>
        <w:rPr>
          <w:rFonts w:ascii="Trebuchet MS" w:hAnsi="Trebuchet MS"/>
        </w:rPr>
      </w:pPr>
      <w:r w:rsidRPr="00931217">
        <w:rPr>
          <w:rFonts w:ascii="Trebuchet MS" w:hAnsi="Trebuchet MS"/>
        </w:rPr>
        <w:t>A los efectos del presente Decreto la Dirección o Rectoría dispone un plazo de treinta días para la realización de reuniones preparatorias, ciento veinte días para la constitución del Consejo de Convivencia y un año para la elaboración y aprobación de las normas internas de convivencia.</w:t>
      </w:r>
    </w:p>
    <w:p w14:paraId="28BA5079" w14:textId="77777777" w:rsidR="002119A8" w:rsidRPr="00931217" w:rsidRDefault="002119A8" w:rsidP="002119A8">
      <w:pPr>
        <w:ind w:left="567"/>
        <w:jc w:val="both"/>
        <w:rPr>
          <w:rFonts w:ascii="Trebuchet MS" w:hAnsi="Trebuchet MS"/>
        </w:rPr>
      </w:pPr>
    </w:p>
    <w:p w14:paraId="6CDB0543" w14:textId="0EAE0222" w:rsidR="00592F1B" w:rsidRDefault="002119A8" w:rsidP="002119A8">
      <w:r w:rsidRPr="00931217">
        <w:rPr>
          <w:rFonts w:ascii="Trebuchet MS" w:hAnsi="Trebuchet MS"/>
        </w:rPr>
        <w:t>Mientras dure el proceso de elaboración y aprobación de las normas internas de convivencia los rectorados/direcciones de los establecimientos y los equipos de conducción, asumen la responsabilidad de la aplicación de los principios y  de las normas establecidas en la Ley Nº 223 y el presente decreto con el asesoramiento de las Supervisiones respectivas y de las Direcciones Generales de Educación de Gestión Estatal y de Gestión Privada o las direcciones que dependen de ellas.</w:t>
      </w:r>
      <w:bookmarkStart w:id="0" w:name="_GoBack"/>
      <w:bookmarkEnd w:id="0"/>
    </w:p>
    <w:sectPr w:rsidR="00592F1B" w:rsidSect="00B64518">
      <w:headerReference w:type="default" r:id="rId8"/>
      <w:footerReference w:type="default" r:id="rId9"/>
      <w:pgSz w:w="11906" w:h="16838" w:code="9"/>
      <w:pgMar w:top="1702" w:right="991" w:bottom="1440" w:left="993" w:header="0"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9556B6" w14:textId="77777777" w:rsidR="00F81552" w:rsidRDefault="00F81552" w:rsidP="00592F1B">
      <w:pPr>
        <w:spacing w:after="0" w:line="240" w:lineRule="auto"/>
      </w:pPr>
      <w:r>
        <w:separator/>
      </w:r>
    </w:p>
  </w:endnote>
  <w:endnote w:type="continuationSeparator" w:id="0">
    <w:p w14:paraId="0B08B00E" w14:textId="77777777" w:rsidR="00F81552" w:rsidRDefault="00F81552" w:rsidP="00592F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Trebuchet MS">
    <w:panose1 w:val="020B06030202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Arial-BoldMT">
    <w:panose1 w:val="00000000000000000000"/>
    <w:charset w:val="00"/>
    <w:family w:val="auto"/>
    <w:notTrueType/>
    <w:pitch w:val="default"/>
    <w:sig w:usb0="00000003" w:usb1="00000000"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 w:name="游ゴシック Light">
    <w:panose1 w:val="00000000000000000000"/>
    <w:charset w:val="80"/>
    <w:family w:val="roman"/>
    <w:notTrueType/>
    <w:pitch w:val="default"/>
  </w:font>
  <w:font w:name="Calibri Light">
    <w:charset w:val="00"/>
    <w:family w:val="swiss"/>
    <w:pitch w:val="variable"/>
    <w:sig w:usb0="E4002EFF" w:usb1="C000247B" w:usb2="00000009" w:usb3="00000000" w:csb0="000001F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6970E7" w14:textId="77777777" w:rsidR="00592F1B" w:rsidRPr="00592F1B" w:rsidRDefault="00592F1B" w:rsidP="00592F1B">
    <w:pPr>
      <w:pStyle w:val="Piedepgina"/>
      <w:ind w:left="-426"/>
      <w:jc w:val="center"/>
      <w:rPr>
        <w:rFonts w:ascii="Arial" w:hAnsi="Arial" w:cs="Arial"/>
        <w:sz w:val="14"/>
        <w:szCs w:val="14"/>
        <w:lang w:val="uz-Cyrl-UZ"/>
      </w:rPr>
    </w:pPr>
    <w:r w:rsidRPr="00592F1B">
      <w:rPr>
        <w:rFonts w:ascii="Arial" w:hAnsi="Arial" w:cs="Arial"/>
        <w:color w:val="000000"/>
        <w:spacing w:val="20"/>
        <w:sz w:val="14"/>
        <w:szCs w:val="14"/>
        <w:lang w:val="uz-Cyrl-UZ"/>
      </w:rPr>
      <w:t>ROB CONSULTORA EDUCATIVA INTEGRAL SRL – Beruti 3465 °3° piso “G” (C1425BBS) Ciudad Autónoma de Buenos Aires</w:t>
    </w:r>
  </w:p>
  <w:p w14:paraId="121D1C12" w14:textId="77777777" w:rsidR="00592F1B" w:rsidRPr="00592F1B" w:rsidRDefault="00592F1B">
    <w:pPr>
      <w:pStyle w:val="Piedepgina"/>
      <w:rPr>
        <w:lang w:val="uz-Cyrl-UZ"/>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65DDA4" w14:textId="77777777" w:rsidR="00F81552" w:rsidRDefault="00F81552" w:rsidP="00592F1B">
      <w:pPr>
        <w:spacing w:after="0" w:line="240" w:lineRule="auto"/>
      </w:pPr>
      <w:r>
        <w:separator/>
      </w:r>
    </w:p>
  </w:footnote>
  <w:footnote w:type="continuationSeparator" w:id="0">
    <w:p w14:paraId="1D4F00D2" w14:textId="77777777" w:rsidR="00F81552" w:rsidRDefault="00F81552" w:rsidP="00592F1B">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E8ADDA" w14:textId="77777777" w:rsidR="00592F1B" w:rsidRPr="00B64518" w:rsidRDefault="00B64518" w:rsidP="00B64518">
    <w:pPr>
      <w:pStyle w:val="Encabezado"/>
      <w:ind w:left="-993"/>
    </w:pPr>
    <w:r>
      <w:rPr>
        <w:noProof/>
        <w:lang w:val="es-ES" w:eastAsia="es-ES"/>
      </w:rPr>
      <w:drawing>
        <wp:inline distT="0" distB="0" distL="0" distR="0" wp14:anchorId="5233B2C2" wp14:editId="245DAB86">
          <wp:extent cx="7542669" cy="1333527"/>
          <wp:effectExtent l="0" t="0" r="127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bezal normativas A4.png"/>
                  <pic:cNvPicPr/>
                </pic:nvPicPr>
                <pic:blipFill>
                  <a:blip r:embed="rId1">
                    <a:extLst>
                      <a:ext uri="{28A0092B-C50C-407E-A947-70E740481C1C}">
                        <a14:useLocalDpi xmlns:a14="http://schemas.microsoft.com/office/drawing/2010/main" val="0"/>
                      </a:ext>
                    </a:extLst>
                  </a:blip>
                  <a:stretch>
                    <a:fillRect/>
                  </a:stretch>
                </pic:blipFill>
                <pic:spPr>
                  <a:xfrm>
                    <a:off x="0" y="0"/>
                    <a:ext cx="7951234" cy="1405760"/>
                  </a:xfrm>
                  <a:prstGeom prst="rect">
                    <a:avLst/>
                  </a:prstGeom>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411BFA"/>
    <w:multiLevelType w:val="hybridMultilevel"/>
    <w:tmpl w:val="BD307E50"/>
    <w:lvl w:ilvl="0" w:tplc="BA9EB22E">
      <w:start w:val="1"/>
      <w:numFmt w:val="decimal"/>
      <w:lvlText w:val="%1."/>
      <w:lvlJc w:val="left"/>
      <w:pPr>
        <w:tabs>
          <w:tab w:val="num" w:pos="1135"/>
        </w:tabs>
        <w:ind w:left="1135" w:hanging="568"/>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B9FA357C">
      <w:start w:val="1"/>
      <w:numFmt w:val="decimal"/>
      <w:lvlText w:val="%4."/>
      <w:lvlJc w:val="left"/>
      <w:pPr>
        <w:tabs>
          <w:tab w:val="num" w:pos="1134"/>
        </w:tabs>
        <w:ind w:left="1134" w:hanging="567"/>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1">
    <w:nsid w:val="22787E00"/>
    <w:multiLevelType w:val="hybridMultilevel"/>
    <w:tmpl w:val="39AE47F0"/>
    <w:lvl w:ilvl="0" w:tplc="D8B42B7C">
      <w:start w:val="1"/>
      <w:numFmt w:val="decimal"/>
      <w:lvlText w:val="%1."/>
      <w:lvlJc w:val="left"/>
      <w:pPr>
        <w:tabs>
          <w:tab w:val="num" w:pos="1135"/>
        </w:tabs>
        <w:ind w:left="1135" w:hanging="568"/>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2">
    <w:nsid w:val="22BC4A0C"/>
    <w:multiLevelType w:val="hybridMultilevel"/>
    <w:tmpl w:val="F198E730"/>
    <w:lvl w:ilvl="0" w:tplc="0C0A0017">
      <w:start w:val="1"/>
      <w:numFmt w:val="lowerLetter"/>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3">
    <w:nsid w:val="2FAA4033"/>
    <w:multiLevelType w:val="hybridMultilevel"/>
    <w:tmpl w:val="8DAC8882"/>
    <w:lvl w:ilvl="0" w:tplc="99921498">
      <w:start w:val="1"/>
      <w:numFmt w:val="lowerLetter"/>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F1B"/>
    <w:rsid w:val="002119A8"/>
    <w:rsid w:val="00484AE6"/>
    <w:rsid w:val="00592F1B"/>
    <w:rsid w:val="007906D4"/>
    <w:rsid w:val="00B21F6A"/>
    <w:rsid w:val="00B64518"/>
    <w:rsid w:val="00B6751E"/>
    <w:rsid w:val="00F815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E8F6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2F1B"/>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592F1B"/>
  </w:style>
  <w:style w:type="paragraph" w:styleId="Piedepgina">
    <w:name w:val="footer"/>
    <w:basedOn w:val="Normal"/>
    <w:link w:val="PiedepginaCar"/>
    <w:unhideWhenUsed/>
    <w:rsid w:val="00592F1B"/>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592F1B"/>
  </w:style>
  <w:style w:type="paragraph" w:styleId="Textodeglobo">
    <w:name w:val="Balloon Text"/>
    <w:basedOn w:val="Normal"/>
    <w:link w:val="TextodegloboCar"/>
    <w:uiPriority w:val="99"/>
    <w:semiHidden/>
    <w:unhideWhenUsed/>
    <w:rsid w:val="007906D4"/>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7906D4"/>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2F1B"/>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592F1B"/>
  </w:style>
  <w:style w:type="paragraph" w:styleId="Piedepgina">
    <w:name w:val="footer"/>
    <w:basedOn w:val="Normal"/>
    <w:link w:val="PiedepginaCar"/>
    <w:unhideWhenUsed/>
    <w:rsid w:val="00592F1B"/>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592F1B"/>
  </w:style>
  <w:style w:type="paragraph" w:styleId="Textodeglobo">
    <w:name w:val="Balloon Text"/>
    <w:basedOn w:val="Normal"/>
    <w:link w:val="TextodegloboCar"/>
    <w:uiPriority w:val="99"/>
    <w:semiHidden/>
    <w:unhideWhenUsed/>
    <w:rsid w:val="007906D4"/>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7906D4"/>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4408</Words>
  <Characters>24244</Characters>
  <Application>Microsoft Macintosh Word</Application>
  <DocSecurity>0</DocSecurity>
  <Lines>202</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Julio</dc:creator>
  <cp:keywords/>
  <dc:description/>
  <cp:lastModifiedBy>Joaco mac</cp:lastModifiedBy>
  <cp:revision>2</cp:revision>
  <dcterms:created xsi:type="dcterms:W3CDTF">2021-04-24T14:07:00Z</dcterms:created>
  <dcterms:modified xsi:type="dcterms:W3CDTF">2021-04-24T14:07:00Z</dcterms:modified>
</cp:coreProperties>
</file>