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FCF" w:rsidRDefault="00443B56" w:rsidP="00BB33F2">
      <w:pPr>
        <w:rPr>
          <w:rFonts w:ascii="Trebuchet MS" w:hAnsi="Trebuchet MS"/>
          <w:color w:val="333399"/>
          <w:sz w:val="16"/>
          <w:szCs w:val="16"/>
        </w:rPr>
      </w:pPr>
      <w:r w:rsidRPr="00443B56">
        <w:rPr>
          <w:rFonts w:ascii="Trebuchet MS" w:hAnsi="Trebuchet MS"/>
          <w:noProof/>
          <w:color w:val="333399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-89535</wp:posOffset>
            </wp:positionV>
            <wp:extent cx="6162675" cy="1313180"/>
            <wp:effectExtent l="19050" t="0" r="9525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1FCF" w:rsidRDefault="00571FCF" w:rsidP="00927788">
      <w:pPr>
        <w:pStyle w:val="Ttulo1"/>
        <w:numPr>
          <w:ilvl w:val="0"/>
          <w:numId w:val="0"/>
        </w:numPr>
        <w:jc w:val="center"/>
        <w:rPr>
          <w:rFonts w:ascii="Trebuchet MS" w:hAnsi="Trebuchet MS"/>
          <w:color w:val="333399"/>
          <w:sz w:val="16"/>
          <w:szCs w:val="16"/>
          <w:lang w:val="es-AR"/>
        </w:rPr>
      </w:pPr>
    </w:p>
    <w:p w:rsidR="00F0032D" w:rsidRDefault="00F0032D" w:rsidP="00927788">
      <w:pPr>
        <w:pStyle w:val="Ttulo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="Trebuchet MS" w:hAnsi="Trebuchet MS"/>
          <w:color w:val="0070C0"/>
          <w:sz w:val="18"/>
          <w:szCs w:val="18"/>
          <w:lang w:val="es-AR"/>
        </w:rPr>
      </w:pPr>
    </w:p>
    <w:p w:rsidR="00F0032D" w:rsidRDefault="00F0032D" w:rsidP="00927788">
      <w:pPr>
        <w:pStyle w:val="Ttulo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="Trebuchet MS" w:hAnsi="Trebuchet MS"/>
          <w:color w:val="0070C0"/>
          <w:sz w:val="18"/>
          <w:szCs w:val="18"/>
          <w:lang w:val="es-AR"/>
        </w:rPr>
      </w:pPr>
    </w:p>
    <w:p w:rsidR="00F0032D" w:rsidRDefault="00F0032D" w:rsidP="00927788">
      <w:pPr>
        <w:pStyle w:val="Ttulo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="Trebuchet MS" w:hAnsi="Trebuchet MS"/>
          <w:color w:val="0070C0"/>
          <w:sz w:val="18"/>
          <w:szCs w:val="18"/>
          <w:lang w:val="es-AR"/>
        </w:rPr>
      </w:pPr>
    </w:p>
    <w:p w:rsidR="00F0032D" w:rsidRDefault="00F0032D" w:rsidP="00927788">
      <w:pPr>
        <w:pStyle w:val="Ttulo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="Trebuchet MS" w:hAnsi="Trebuchet MS"/>
          <w:color w:val="0070C0"/>
          <w:sz w:val="18"/>
          <w:szCs w:val="18"/>
          <w:lang w:val="es-AR"/>
        </w:rPr>
      </w:pPr>
    </w:p>
    <w:p w:rsidR="00F0032D" w:rsidRDefault="00F0032D" w:rsidP="00927788">
      <w:pPr>
        <w:pStyle w:val="Ttulo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="Trebuchet MS" w:hAnsi="Trebuchet MS"/>
          <w:color w:val="0070C0"/>
          <w:sz w:val="18"/>
          <w:szCs w:val="18"/>
          <w:lang w:val="es-AR"/>
        </w:rPr>
      </w:pPr>
    </w:p>
    <w:p w:rsidR="00F0032D" w:rsidRDefault="00F0032D" w:rsidP="00927788">
      <w:pPr>
        <w:pStyle w:val="Ttulo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="Trebuchet MS" w:hAnsi="Trebuchet MS"/>
          <w:color w:val="0070C0"/>
          <w:sz w:val="18"/>
          <w:szCs w:val="18"/>
          <w:lang w:val="es-AR"/>
        </w:rPr>
      </w:pPr>
    </w:p>
    <w:p w:rsidR="00F0032D" w:rsidRDefault="00F0032D" w:rsidP="00927788">
      <w:pPr>
        <w:pStyle w:val="Ttulo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="Trebuchet MS" w:hAnsi="Trebuchet MS"/>
          <w:color w:val="0070C0"/>
          <w:sz w:val="18"/>
          <w:szCs w:val="18"/>
          <w:lang w:val="es-AR"/>
        </w:rPr>
      </w:pPr>
    </w:p>
    <w:p w:rsidR="00F0032D" w:rsidRDefault="00F0032D" w:rsidP="00927788">
      <w:pPr>
        <w:pStyle w:val="Ttulo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="Trebuchet MS" w:hAnsi="Trebuchet MS"/>
          <w:color w:val="0070C0"/>
          <w:sz w:val="18"/>
          <w:szCs w:val="18"/>
          <w:lang w:val="es-AR"/>
        </w:rPr>
      </w:pPr>
    </w:p>
    <w:p w:rsidR="00C03925" w:rsidRPr="00C132B1" w:rsidRDefault="00C03925" w:rsidP="00C03925">
      <w:pPr>
        <w:pStyle w:val="Ttulo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="Trebuchet MS" w:hAnsi="Trebuchet MS"/>
          <w:color w:val="0070C0"/>
          <w:sz w:val="18"/>
          <w:szCs w:val="18"/>
          <w:lang w:val="es-AR"/>
        </w:rPr>
      </w:pPr>
      <w:r w:rsidRPr="00C132B1">
        <w:rPr>
          <w:rFonts w:ascii="Trebuchet MS" w:hAnsi="Trebuchet MS"/>
          <w:color w:val="0070C0"/>
          <w:sz w:val="18"/>
          <w:szCs w:val="18"/>
          <w:lang w:val="es-AR"/>
        </w:rPr>
        <w:t>E</w:t>
      </w:r>
      <w:r>
        <w:rPr>
          <w:rFonts w:ascii="Trebuchet MS" w:hAnsi="Trebuchet MS"/>
          <w:color w:val="0070C0"/>
          <w:sz w:val="18"/>
          <w:szCs w:val="18"/>
          <w:lang w:val="es-AR"/>
        </w:rPr>
        <w:t xml:space="preserve">NVÍO </w:t>
      </w:r>
      <w:r w:rsidRPr="00C132B1">
        <w:rPr>
          <w:rFonts w:ascii="Trebuchet MS" w:hAnsi="Trebuchet MS"/>
          <w:color w:val="0070C0"/>
          <w:sz w:val="18"/>
          <w:szCs w:val="18"/>
          <w:lang w:val="es-AR"/>
        </w:rPr>
        <w:t xml:space="preserve">Nº: </w:t>
      </w:r>
      <w:r>
        <w:rPr>
          <w:rFonts w:ascii="Trebuchet MS" w:hAnsi="Trebuchet MS"/>
          <w:color w:val="0070C0"/>
          <w:sz w:val="18"/>
          <w:szCs w:val="18"/>
          <w:lang w:val="es-AR"/>
        </w:rPr>
        <w:t>6</w:t>
      </w:r>
      <w:r w:rsidR="00947305">
        <w:rPr>
          <w:rFonts w:ascii="Trebuchet MS" w:hAnsi="Trebuchet MS"/>
          <w:color w:val="0070C0"/>
          <w:sz w:val="18"/>
          <w:szCs w:val="18"/>
          <w:lang w:val="es-AR"/>
        </w:rPr>
        <w:t>801</w:t>
      </w:r>
      <w:r w:rsidRPr="00C132B1">
        <w:rPr>
          <w:rFonts w:ascii="Trebuchet MS" w:hAnsi="Trebuchet MS"/>
          <w:color w:val="0070C0"/>
          <w:sz w:val="18"/>
          <w:szCs w:val="18"/>
          <w:lang w:val="es-AR"/>
        </w:rPr>
        <w:t xml:space="preserve">                                     F</w:t>
      </w:r>
      <w:r>
        <w:rPr>
          <w:rFonts w:ascii="Trebuchet MS" w:hAnsi="Trebuchet MS"/>
          <w:color w:val="0070C0"/>
          <w:sz w:val="18"/>
          <w:szCs w:val="18"/>
          <w:lang w:val="es-AR"/>
        </w:rPr>
        <w:t>ECHA</w:t>
      </w:r>
      <w:r w:rsidRPr="00C132B1">
        <w:rPr>
          <w:rFonts w:ascii="Trebuchet MS" w:hAnsi="Trebuchet MS"/>
          <w:color w:val="0070C0"/>
          <w:sz w:val="18"/>
          <w:szCs w:val="18"/>
          <w:lang w:val="es-AR"/>
        </w:rPr>
        <w:t xml:space="preserve">: </w:t>
      </w:r>
      <w:r w:rsidR="00A50C48">
        <w:rPr>
          <w:rFonts w:ascii="Trebuchet MS" w:hAnsi="Trebuchet MS"/>
          <w:color w:val="0070C0"/>
          <w:sz w:val="18"/>
          <w:szCs w:val="18"/>
          <w:lang w:val="es-AR"/>
        </w:rPr>
        <w:t>27</w:t>
      </w:r>
      <w:r w:rsidRPr="00C132B1">
        <w:rPr>
          <w:rFonts w:ascii="Trebuchet MS" w:hAnsi="Trebuchet MS"/>
          <w:color w:val="0070C0"/>
          <w:sz w:val="18"/>
          <w:szCs w:val="18"/>
          <w:lang w:val="es-AR"/>
        </w:rPr>
        <w:t xml:space="preserve"> – </w:t>
      </w:r>
      <w:r w:rsidR="00A50C48">
        <w:rPr>
          <w:rFonts w:ascii="Trebuchet MS" w:hAnsi="Trebuchet MS"/>
          <w:color w:val="0070C0"/>
          <w:sz w:val="18"/>
          <w:szCs w:val="18"/>
          <w:lang w:val="es-AR"/>
        </w:rPr>
        <w:t>0</w:t>
      </w:r>
      <w:r w:rsidR="00947305">
        <w:rPr>
          <w:rFonts w:ascii="Trebuchet MS" w:hAnsi="Trebuchet MS"/>
          <w:color w:val="0070C0"/>
          <w:sz w:val="18"/>
          <w:szCs w:val="18"/>
          <w:lang w:val="es-AR"/>
        </w:rPr>
        <w:t>9</w:t>
      </w:r>
      <w:r w:rsidRPr="00C132B1">
        <w:rPr>
          <w:rFonts w:ascii="Trebuchet MS" w:hAnsi="Trebuchet MS"/>
          <w:color w:val="0070C0"/>
          <w:sz w:val="18"/>
          <w:szCs w:val="18"/>
          <w:lang w:val="es-AR"/>
        </w:rPr>
        <w:t xml:space="preserve"> – 20</w:t>
      </w:r>
      <w:r w:rsidR="00FB5FC5">
        <w:rPr>
          <w:rFonts w:ascii="Trebuchet MS" w:hAnsi="Trebuchet MS"/>
          <w:color w:val="0070C0"/>
          <w:sz w:val="18"/>
          <w:szCs w:val="18"/>
          <w:lang w:val="es-AR"/>
        </w:rPr>
        <w:t>22</w:t>
      </w:r>
      <w:r w:rsidRPr="00C132B1">
        <w:rPr>
          <w:rFonts w:ascii="Trebuchet MS" w:hAnsi="Trebuchet MS"/>
          <w:color w:val="0070C0"/>
          <w:sz w:val="18"/>
          <w:szCs w:val="18"/>
          <w:lang w:val="es-AR"/>
        </w:rPr>
        <w:t xml:space="preserve">                               TOTAL DE PÁGINAS EMITIDAS: </w:t>
      </w:r>
      <w:bookmarkStart w:id="0" w:name="_GoBack"/>
      <w:bookmarkEnd w:id="0"/>
      <w:r w:rsidR="008274B2">
        <w:rPr>
          <w:rFonts w:ascii="Trebuchet MS" w:hAnsi="Trebuchet MS"/>
          <w:color w:val="0070C0"/>
          <w:sz w:val="18"/>
          <w:szCs w:val="18"/>
          <w:lang w:val="es-AR"/>
        </w:rPr>
        <w:t>6</w:t>
      </w:r>
    </w:p>
    <w:p w:rsidR="00C03925" w:rsidRPr="00912C93" w:rsidRDefault="00C03925" w:rsidP="00C03925">
      <w:pPr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04530C">
        <w:rPr>
          <w:rFonts w:ascii="Trebuchet MS" w:hAnsi="Trebuchet MS" w:cs="Arial"/>
          <w:b/>
          <w:bCs/>
          <w:sz w:val="20"/>
          <w:szCs w:val="20"/>
        </w:rPr>
        <w:tab/>
      </w:r>
      <w:r w:rsidRPr="0004530C">
        <w:rPr>
          <w:rFonts w:ascii="Trebuchet MS" w:hAnsi="Trebuchet MS" w:cs="Arial"/>
          <w:b/>
          <w:bCs/>
          <w:sz w:val="20"/>
          <w:szCs w:val="20"/>
        </w:rPr>
        <w:tab/>
      </w:r>
      <w:r w:rsidRPr="0004530C">
        <w:rPr>
          <w:rFonts w:ascii="Trebuchet MS" w:hAnsi="Trebuchet MS" w:cs="Arial"/>
          <w:b/>
          <w:bCs/>
          <w:sz w:val="20"/>
          <w:szCs w:val="20"/>
        </w:rPr>
        <w:tab/>
      </w:r>
      <w:r w:rsidRPr="0004530C">
        <w:rPr>
          <w:rFonts w:ascii="Trebuchet MS" w:hAnsi="Trebuchet MS" w:cs="Arial"/>
          <w:b/>
          <w:bCs/>
          <w:sz w:val="20"/>
          <w:szCs w:val="20"/>
        </w:rPr>
        <w:tab/>
      </w:r>
      <w:r w:rsidRPr="0004530C">
        <w:rPr>
          <w:rFonts w:ascii="Trebuchet MS" w:hAnsi="Trebuchet MS" w:cs="Arial"/>
          <w:b/>
          <w:bCs/>
          <w:sz w:val="20"/>
          <w:szCs w:val="20"/>
        </w:rPr>
        <w:tab/>
      </w:r>
      <w:r w:rsidRPr="0004530C">
        <w:rPr>
          <w:rFonts w:ascii="Trebuchet MS" w:hAnsi="Trebuchet MS" w:cs="Arial"/>
          <w:b/>
          <w:bCs/>
          <w:sz w:val="20"/>
          <w:szCs w:val="20"/>
        </w:rPr>
        <w:tab/>
      </w:r>
      <w:r w:rsidRPr="0004530C">
        <w:rPr>
          <w:rFonts w:ascii="Trebuchet MS" w:hAnsi="Trebuchet MS" w:cs="Arial"/>
          <w:b/>
          <w:bCs/>
          <w:sz w:val="20"/>
          <w:szCs w:val="20"/>
        </w:rPr>
        <w:tab/>
      </w:r>
      <w:r w:rsidRPr="0004530C">
        <w:rPr>
          <w:rFonts w:ascii="Trebuchet MS" w:hAnsi="Trebuchet MS" w:cs="Arial"/>
          <w:b/>
          <w:bCs/>
          <w:sz w:val="20"/>
          <w:szCs w:val="20"/>
        </w:rPr>
        <w:tab/>
      </w:r>
    </w:p>
    <w:p w:rsidR="00237163" w:rsidRPr="00C132B1" w:rsidRDefault="00237163" w:rsidP="00237163">
      <w:pPr>
        <w:spacing w:line="360" w:lineRule="auto"/>
        <w:jc w:val="both"/>
        <w:rPr>
          <w:rFonts w:ascii="Trebuchet MS" w:hAnsi="Trebuchet MS" w:cs="Arial"/>
          <w:b/>
          <w:bCs/>
          <w:color w:val="0070C0"/>
          <w:sz w:val="20"/>
          <w:szCs w:val="20"/>
        </w:rPr>
      </w:pPr>
      <w:r w:rsidRPr="00C132B1">
        <w:rPr>
          <w:rFonts w:ascii="Trebuchet MS" w:hAnsi="Trebuchet MS" w:cs="Arial"/>
          <w:b/>
          <w:bCs/>
          <w:color w:val="0070C0"/>
          <w:sz w:val="20"/>
          <w:szCs w:val="20"/>
        </w:rPr>
        <w:t>J</w:t>
      </w:r>
      <w:r>
        <w:rPr>
          <w:rFonts w:ascii="Trebuchet MS" w:hAnsi="Trebuchet MS" w:cs="Arial"/>
          <w:b/>
          <w:bCs/>
          <w:color w:val="0070C0"/>
          <w:sz w:val="20"/>
          <w:szCs w:val="20"/>
        </w:rPr>
        <w:t>urisdicción</w:t>
      </w:r>
      <w:r w:rsidRPr="00C132B1">
        <w:rPr>
          <w:rFonts w:ascii="Trebuchet MS" w:hAnsi="Trebuchet MS" w:cs="Arial"/>
          <w:b/>
          <w:bCs/>
          <w:color w:val="0070C0"/>
          <w:sz w:val="20"/>
          <w:szCs w:val="20"/>
        </w:rPr>
        <w:t xml:space="preserve">: </w:t>
      </w:r>
      <w:r>
        <w:rPr>
          <w:rFonts w:ascii="Trebuchet MS" w:hAnsi="Trebuchet MS" w:cs="Arial"/>
          <w:b/>
          <w:bCs/>
          <w:color w:val="404040"/>
          <w:sz w:val="20"/>
          <w:szCs w:val="20"/>
        </w:rPr>
        <w:t>GOBIERNO DE LA CIUDAD AUTÓNOMA DE NUENOS AIRES</w:t>
      </w:r>
    </w:p>
    <w:p w:rsidR="00237163" w:rsidRPr="00C132B1" w:rsidRDefault="00237163" w:rsidP="00237163">
      <w:pPr>
        <w:spacing w:line="360" w:lineRule="auto"/>
        <w:jc w:val="both"/>
        <w:rPr>
          <w:rFonts w:ascii="Trebuchet MS" w:hAnsi="Trebuchet MS" w:cs="Arial"/>
          <w:b/>
          <w:bCs/>
          <w:color w:val="0070C0"/>
          <w:sz w:val="20"/>
          <w:szCs w:val="20"/>
        </w:rPr>
      </w:pPr>
      <w:r w:rsidRPr="00C132B1">
        <w:rPr>
          <w:rFonts w:ascii="Trebuchet MS" w:hAnsi="Trebuchet MS" w:cs="Arial"/>
          <w:b/>
          <w:bCs/>
          <w:color w:val="0070C0"/>
          <w:sz w:val="20"/>
          <w:szCs w:val="20"/>
        </w:rPr>
        <w:t>D</w:t>
      </w:r>
      <w:r>
        <w:rPr>
          <w:rFonts w:ascii="Trebuchet MS" w:hAnsi="Trebuchet MS" w:cs="Arial"/>
          <w:b/>
          <w:bCs/>
          <w:color w:val="0070C0"/>
          <w:sz w:val="20"/>
          <w:szCs w:val="20"/>
        </w:rPr>
        <w:t>estinatario</w:t>
      </w:r>
      <w:r w:rsidRPr="00C132B1">
        <w:rPr>
          <w:rFonts w:ascii="Trebuchet MS" w:hAnsi="Trebuchet MS" w:cs="Arial"/>
          <w:b/>
          <w:bCs/>
          <w:color w:val="0070C0"/>
          <w:sz w:val="20"/>
          <w:szCs w:val="20"/>
        </w:rPr>
        <w:t xml:space="preserve">: </w:t>
      </w:r>
      <w:r>
        <w:rPr>
          <w:rFonts w:ascii="Trebuchet MS" w:hAnsi="Trebuchet MS" w:cs="Arial"/>
          <w:b/>
          <w:bCs/>
          <w:color w:val="404040"/>
          <w:sz w:val="20"/>
          <w:szCs w:val="20"/>
        </w:rPr>
        <w:t>ADMINISTRATIVA - CONTABLE</w:t>
      </w:r>
    </w:p>
    <w:p w:rsidR="00237163" w:rsidRPr="00C132B1" w:rsidRDefault="00237163" w:rsidP="00237163">
      <w:pPr>
        <w:spacing w:line="360" w:lineRule="auto"/>
        <w:jc w:val="both"/>
        <w:rPr>
          <w:rFonts w:ascii="Trebuchet MS" w:hAnsi="Trebuchet MS" w:cs="Arial"/>
          <w:b/>
          <w:bCs/>
          <w:color w:val="0070C0"/>
          <w:sz w:val="20"/>
          <w:szCs w:val="20"/>
        </w:rPr>
      </w:pPr>
      <w:r w:rsidRPr="00C132B1">
        <w:rPr>
          <w:rFonts w:ascii="Trebuchet MS" w:hAnsi="Trebuchet MS" w:cs="Arial"/>
          <w:b/>
          <w:bCs/>
          <w:color w:val="0070C0"/>
          <w:sz w:val="20"/>
          <w:szCs w:val="20"/>
        </w:rPr>
        <w:t>N</w:t>
      </w:r>
      <w:r>
        <w:rPr>
          <w:rFonts w:ascii="Trebuchet MS" w:hAnsi="Trebuchet MS" w:cs="Arial"/>
          <w:b/>
          <w:bCs/>
          <w:color w:val="0070C0"/>
          <w:sz w:val="20"/>
          <w:szCs w:val="20"/>
        </w:rPr>
        <w:t>ivel</w:t>
      </w:r>
      <w:r w:rsidRPr="00C132B1">
        <w:rPr>
          <w:rFonts w:ascii="Trebuchet MS" w:hAnsi="Trebuchet MS" w:cs="Arial"/>
          <w:b/>
          <w:bCs/>
          <w:color w:val="0070C0"/>
          <w:sz w:val="20"/>
          <w:szCs w:val="20"/>
        </w:rPr>
        <w:t xml:space="preserve">: </w:t>
      </w:r>
      <w:r>
        <w:rPr>
          <w:rFonts w:ascii="Trebuchet MS" w:hAnsi="Trebuchet MS" w:cs="Arial"/>
          <w:b/>
          <w:bCs/>
          <w:color w:val="404040"/>
          <w:sz w:val="20"/>
          <w:szCs w:val="20"/>
        </w:rPr>
        <w:t>TODOS</w:t>
      </w:r>
    </w:p>
    <w:p w:rsidR="00237163" w:rsidRPr="003C47AC" w:rsidRDefault="00237163" w:rsidP="00237163">
      <w:pPr>
        <w:pBdr>
          <w:bottom w:val="single" w:sz="4" w:space="1" w:color="auto"/>
        </w:pBdr>
        <w:spacing w:line="360" w:lineRule="auto"/>
        <w:jc w:val="both"/>
        <w:rPr>
          <w:rFonts w:ascii="Trebuchet MS" w:hAnsi="Trebuchet MS" w:cs="Arial"/>
          <w:b/>
          <w:bCs/>
          <w:color w:val="404040"/>
          <w:sz w:val="20"/>
          <w:szCs w:val="20"/>
        </w:rPr>
      </w:pPr>
      <w:r w:rsidRPr="00445568">
        <w:rPr>
          <w:rFonts w:ascii="Trebuchet MS" w:hAnsi="Trebuchet MS" w:cs="Arial"/>
          <w:b/>
          <w:bCs/>
          <w:color w:val="0070C0"/>
          <w:sz w:val="20"/>
          <w:szCs w:val="20"/>
        </w:rPr>
        <w:t xml:space="preserve">Asunto: </w:t>
      </w:r>
      <w:r>
        <w:rPr>
          <w:rFonts w:ascii="Trebuchet MS" w:hAnsi="Trebuchet MS" w:cs="Arial"/>
          <w:b/>
          <w:bCs/>
          <w:color w:val="404040"/>
          <w:sz w:val="20"/>
          <w:szCs w:val="20"/>
        </w:rPr>
        <w:t>DGEGP – D</w:t>
      </w:r>
      <w:r w:rsidRPr="00C45ECC">
        <w:rPr>
          <w:rFonts w:ascii="Trebuchet MS" w:hAnsi="Trebuchet MS" w:cs="Arial"/>
          <w:b/>
          <w:bCs/>
          <w:color w:val="404040"/>
          <w:sz w:val="20"/>
          <w:szCs w:val="20"/>
        </w:rPr>
        <w:t>ISP</w:t>
      </w:r>
      <w:r>
        <w:rPr>
          <w:rFonts w:ascii="Trebuchet MS" w:hAnsi="Trebuchet MS" w:cs="Arial"/>
          <w:b/>
          <w:bCs/>
          <w:color w:val="404040"/>
          <w:sz w:val="20"/>
          <w:szCs w:val="20"/>
        </w:rPr>
        <w:t xml:space="preserve">. </w:t>
      </w:r>
      <w:r w:rsidRPr="00C45ECC">
        <w:rPr>
          <w:rFonts w:ascii="Trebuchet MS" w:hAnsi="Trebuchet MS" w:cs="Arial"/>
          <w:b/>
          <w:bCs/>
          <w:color w:val="404040"/>
          <w:sz w:val="20"/>
          <w:szCs w:val="20"/>
        </w:rPr>
        <w:t xml:space="preserve">N° </w:t>
      </w:r>
      <w:r w:rsidR="00947305">
        <w:rPr>
          <w:rFonts w:ascii="Trebuchet MS" w:hAnsi="Trebuchet MS" w:cs="Arial"/>
          <w:b/>
          <w:bCs/>
          <w:color w:val="404040"/>
          <w:sz w:val="20"/>
          <w:szCs w:val="20"/>
        </w:rPr>
        <w:t>165</w:t>
      </w:r>
      <w:r w:rsidRPr="00C45ECC">
        <w:rPr>
          <w:rFonts w:ascii="Trebuchet MS" w:hAnsi="Trebuchet MS" w:cs="Arial"/>
          <w:b/>
          <w:bCs/>
          <w:color w:val="404040"/>
          <w:sz w:val="20"/>
          <w:szCs w:val="20"/>
        </w:rPr>
        <w:t>/</w:t>
      </w:r>
      <w:r>
        <w:rPr>
          <w:rFonts w:ascii="Trebuchet MS" w:hAnsi="Trebuchet MS" w:cs="Arial"/>
          <w:b/>
          <w:bCs/>
          <w:color w:val="404040"/>
          <w:sz w:val="20"/>
          <w:szCs w:val="20"/>
        </w:rPr>
        <w:t>202</w:t>
      </w:r>
      <w:r w:rsidR="00FB5FC5">
        <w:rPr>
          <w:rFonts w:ascii="Trebuchet MS" w:hAnsi="Trebuchet MS" w:cs="Arial"/>
          <w:b/>
          <w:bCs/>
          <w:color w:val="404040"/>
          <w:sz w:val="20"/>
          <w:szCs w:val="20"/>
        </w:rPr>
        <w:t>2</w:t>
      </w:r>
      <w:r w:rsidRPr="00C45ECC">
        <w:rPr>
          <w:rFonts w:ascii="Trebuchet MS" w:hAnsi="Trebuchet MS" w:cs="Arial"/>
          <w:b/>
          <w:bCs/>
          <w:color w:val="404040"/>
          <w:sz w:val="20"/>
          <w:szCs w:val="20"/>
        </w:rPr>
        <w:t xml:space="preserve"> – NUEVOS ARANCELES </w:t>
      </w:r>
      <w:r w:rsidR="003E3F2E">
        <w:rPr>
          <w:rFonts w:ascii="Trebuchet MS" w:hAnsi="Trebuchet MS" w:cs="Arial"/>
          <w:b/>
          <w:bCs/>
          <w:color w:val="404040"/>
          <w:sz w:val="20"/>
          <w:szCs w:val="20"/>
        </w:rPr>
        <w:t>OCTUBRE</w:t>
      </w:r>
      <w:r w:rsidR="00947305">
        <w:rPr>
          <w:rFonts w:ascii="Trebuchet MS" w:hAnsi="Trebuchet MS" w:cs="Arial"/>
          <w:b/>
          <w:bCs/>
          <w:color w:val="404040"/>
          <w:sz w:val="20"/>
          <w:szCs w:val="20"/>
        </w:rPr>
        <w:t xml:space="preserve"> –</w:t>
      </w:r>
      <w:r w:rsidR="00FB5FC5">
        <w:rPr>
          <w:rFonts w:ascii="Trebuchet MS" w:hAnsi="Trebuchet MS" w:cs="Arial"/>
          <w:b/>
          <w:bCs/>
          <w:color w:val="404040"/>
          <w:sz w:val="20"/>
          <w:szCs w:val="20"/>
        </w:rPr>
        <w:t xml:space="preserve"> </w:t>
      </w:r>
      <w:r w:rsidR="00947305">
        <w:rPr>
          <w:rFonts w:ascii="Trebuchet MS" w:hAnsi="Trebuchet MS" w:cs="Arial"/>
          <w:b/>
          <w:bCs/>
          <w:color w:val="404040"/>
          <w:sz w:val="20"/>
          <w:szCs w:val="20"/>
        </w:rPr>
        <w:t xml:space="preserve">DICIEMBRE </w:t>
      </w:r>
      <w:r w:rsidR="009761A1">
        <w:rPr>
          <w:rFonts w:ascii="Trebuchet MS" w:hAnsi="Trebuchet MS" w:cs="Arial"/>
          <w:b/>
          <w:bCs/>
          <w:color w:val="404040"/>
          <w:sz w:val="20"/>
          <w:szCs w:val="20"/>
        </w:rPr>
        <w:t>2022</w:t>
      </w:r>
    </w:p>
    <w:p w:rsidR="00C03925" w:rsidRDefault="00C03925" w:rsidP="00C03925">
      <w:pPr>
        <w:spacing w:line="360" w:lineRule="auto"/>
        <w:rPr>
          <w:rFonts w:ascii="Trebuchet MS" w:hAnsi="Trebuchet MS"/>
          <w:sz w:val="20"/>
          <w:szCs w:val="20"/>
        </w:rPr>
      </w:pPr>
    </w:p>
    <w:p w:rsidR="00237163" w:rsidRPr="00237163" w:rsidRDefault="008274B2" w:rsidP="00237163">
      <w:pPr>
        <w:spacing w:line="360" w:lineRule="auto"/>
        <w:jc w:val="both"/>
        <w:rPr>
          <w:rFonts w:ascii="Trebuchet MS" w:hAnsi="Trebuchet MS" w:cs="Arial"/>
          <w:iCs/>
          <w:sz w:val="20"/>
          <w:szCs w:val="20"/>
        </w:rPr>
      </w:pPr>
      <w:r>
        <w:rPr>
          <w:rFonts w:ascii="Trebuchet MS" w:hAnsi="Trebuchet MS" w:cs="Arial"/>
          <w:iCs/>
          <w:sz w:val="20"/>
          <w:szCs w:val="20"/>
        </w:rPr>
        <w:t xml:space="preserve">Tal como habíamos anticipado en nuestro </w:t>
      </w:r>
      <w:proofErr w:type="spellStart"/>
      <w:r>
        <w:rPr>
          <w:rFonts w:ascii="Trebuchet MS" w:hAnsi="Trebuchet MS" w:cs="Arial"/>
          <w:iCs/>
          <w:sz w:val="20"/>
          <w:szCs w:val="20"/>
        </w:rPr>
        <w:t>info.Borlenghi</w:t>
      </w:r>
      <w:proofErr w:type="spellEnd"/>
      <w:r>
        <w:rPr>
          <w:rFonts w:ascii="Trebuchet MS" w:hAnsi="Trebuchet MS" w:cs="Arial"/>
          <w:iCs/>
          <w:sz w:val="20"/>
          <w:szCs w:val="20"/>
        </w:rPr>
        <w:t xml:space="preserve"> Nº 6795 del pasado miércoles, en el día de hoy, l</w:t>
      </w:r>
      <w:r w:rsidR="00C03925">
        <w:rPr>
          <w:rFonts w:ascii="Trebuchet MS" w:hAnsi="Trebuchet MS" w:cs="Arial"/>
          <w:iCs/>
          <w:sz w:val="20"/>
          <w:szCs w:val="20"/>
        </w:rPr>
        <w:t>a Dirección General de Educación de Gestión Privada</w:t>
      </w:r>
      <w:r w:rsidR="009E2CCA">
        <w:rPr>
          <w:rFonts w:ascii="Trebuchet MS" w:hAnsi="Trebuchet MS" w:cs="Arial"/>
          <w:iCs/>
          <w:sz w:val="20"/>
          <w:szCs w:val="20"/>
        </w:rPr>
        <w:t xml:space="preserve"> </w:t>
      </w:r>
      <w:r w:rsidR="00237163" w:rsidRPr="00237163">
        <w:rPr>
          <w:rFonts w:ascii="Trebuchet MS" w:hAnsi="Trebuchet MS" w:cs="Arial"/>
          <w:iCs/>
          <w:sz w:val="20"/>
          <w:szCs w:val="20"/>
        </w:rPr>
        <w:t xml:space="preserve">ha remitido la Disposición Nº </w:t>
      </w:r>
      <w:r w:rsidR="00947305">
        <w:rPr>
          <w:rFonts w:ascii="Trebuchet MS" w:hAnsi="Trebuchet MS" w:cs="Arial"/>
          <w:iCs/>
          <w:sz w:val="20"/>
          <w:szCs w:val="20"/>
        </w:rPr>
        <w:t>165</w:t>
      </w:r>
      <w:r w:rsidR="00237163" w:rsidRPr="00237163">
        <w:rPr>
          <w:rFonts w:ascii="Trebuchet MS" w:hAnsi="Trebuchet MS" w:cs="Arial"/>
          <w:iCs/>
          <w:sz w:val="20"/>
          <w:szCs w:val="20"/>
        </w:rPr>
        <w:t>/202</w:t>
      </w:r>
      <w:r w:rsidR="003E3F2E">
        <w:rPr>
          <w:rFonts w:ascii="Trebuchet MS" w:hAnsi="Trebuchet MS" w:cs="Arial"/>
          <w:iCs/>
          <w:sz w:val="20"/>
          <w:szCs w:val="20"/>
        </w:rPr>
        <w:t>2</w:t>
      </w:r>
      <w:r w:rsidR="00237163">
        <w:rPr>
          <w:rFonts w:ascii="Trebuchet MS" w:hAnsi="Trebuchet MS" w:cs="Arial"/>
          <w:iCs/>
          <w:sz w:val="20"/>
          <w:szCs w:val="20"/>
        </w:rPr>
        <w:t xml:space="preserve"> y sus ANEXOS I</w:t>
      </w:r>
      <w:r w:rsidR="003E3F2E">
        <w:rPr>
          <w:rFonts w:ascii="Trebuchet MS" w:hAnsi="Trebuchet MS" w:cs="Arial"/>
          <w:iCs/>
          <w:sz w:val="20"/>
          <w:szCs w:val="20"/>
        </w:rPr>
        <w:t xml:space="preserve"> y</w:t>
      </w:r>
      <w:r w:rsidR="00237163">
        <w:rPr>
          <w:rFonts w:ascii="Trebuchet MS" w:hAnsi="Trebuchet MS" w:cs="Arial"/>
          <w:iCs/>
          <w:sz w:val="20"/>
          <w:szCs w:val="20"/>
        </w:rPr>
        <w:t xml:space="preserve"> II </w:t>
      </w:r>
      <w:r w:rsidR="003E3F2E">
        <w:rPr>
          <w:rFonts w:ascii="Trebuchet MS" w:hAnsi="Trebuchet MS" w:cs="Arial"/>
          <w:iCs/>
          <w:sz w:val="20"/>
          <w:szCs w:val="20"/>
        </w:rPr>
        <w:t xml:space="preserve">mediante </w:t>
      </w:r>
      <w:r w:rsidR="00237163" w:rsidRPr="00237163">
        <w:rPr>
          <w:rFonts w:ascii="Trebuchet MS" w:hAnsi="Trebuchet MS" w:cs="Arial"/>
          <w:iCs/>
          <w:sz w:val="20"/>
          <w:szCs w:val="20"/>
        </w:rPr>
        <w:t>l</w:t>
      </w:r>
      <w:r w:rsidR="00237163">
        <w:rPr>
          <w:rFonts w:ascii="Trebuchet MS" w:hAnsi="Trebuchet MS" w:cs="Arial"/>
          <w:iCs/>
          <w:sz w:val="20"/>
          <w:szCs w:val="20"/>
        </w:rPr>
        <w:t>os</w:t>
      </w:r>
      <w:r w:rsidR="00237163" w:rsidRPr="00237163">
        <w:rPr>
          <w:rFonts w:ascii="Trebuchet MS" w:hAnsi="Trebuchet MS" w:cs="Arial"/>
          <w:iCs/>
          <w:sz w:val="20"/>
          <w:szCs w:val="20"/>
        </w:rPr>
        <w:t xml:space="preserve"> cual</w:t>
      </w:r>
      <w:r w:rsidR="00237163">
        <w:rPr>
          <w:rFonts w:ascii="Trebuchet MS" w:hAnsi="Trebuchet MS" w:cs="Arial"/>
          <w:iCs/>
          <w:sz w:val="20"/>
          <w:szCs w:val="20"/>
        </w:rPr>
        <w:t>es</w:t>
      </w:r>
      <w:r w:rsidR="00237163" w:rsidRPr="00237163">
        <w:rPr>
          <w:rFonts w:ascii="Trebuchet MS" w:hAnsi="Trebuchet MS" w:cs="Arial"/>
          <w:iCs/>
          <w:sz w:val="20"/>
          <w:szCs w:val="20"/>
        </w:rPr>
        <w:t xml:space="preserve"> se actualizan las bandas arancelarias para los establecimientos, niveles, regímenes y modalidades para la enseñanza programática, que deberán observar las Escuelas Públicas de Gestión Privada que perciben aporte estatal</w:t>
      </w:r>
      <w:r w:rsidR="0083661C">
        <w:rPr>
          <w:rFonts w:ascii="Trebuchet MS" w:hAnsi="Trebuchet MS" w:cs="Arial"/>
          <w:iCs/>
          <w:sz w:val="20"/>
          <w:szCs w:val="20"/>
        </w:rPr>
        <w:t xml:space="preserve">, determinando un incremento del </w:t>
      </w:r>
      <w:r w:rsidR="00947305">
        <w:rPr>
          <w:rFonts w:ascii="Trebuchet MS" w:hAnsi="Trebuchet MS" w:cs="Arial"/>
          <w:iCs/>
          <w:sz w:val="20"/>
          <w:szCs w:val="20"/>
        </w:rPr>
        <w:t>20</w:t>
      </w:r>
      <w:r w:rsidR="0083661C">
        <w:rPr>
          <w:rFonts w:ascii="Trebuchet MS" w:hAnsi="Trebuchet MS" w:cs="Arial"/>
          <w:iCs/>
          <w:sz w:val="20"/>
          <w:szCs w:val="20"/>
        </w:rPr>
        <w:t>%</w:t>
      </w:r>
      <w:r w:rsidR="00237163" w:rsidRPr="00237163">
        <w:rPr>
          <w:rFonts w:ascii="Trebuchet MS" w:hAnsi="Trebuchet MS" w:cs="Arial"/>
          <w:iCs/>
          <w:sz w:val="20"/>
          <w:szCs w:val="20"/>
        </w:rPr>
        <w:t xml:space="preserve"> </w:t>
      </w:r>
      <w:r w:rsidR="003E3F2E">
        <w:rPr>
          <w:rFonts w:ascii="Trebuchet MS" w:hAnsi="Trebuchet MS" w:cs="Arial"/>
          <w:iCs/>
          <w:sz w:val="20"/>
          <w:szCs w:val="20"/>
        </w:rPr>
        <w:t xml:space="preserve">a partir del 1º de </w:t>
      </w:r>
      <w:r w:rsidR="00947305">
        <w:rPr>
          <w:rFonts w:ascii="Trebuchet MS" w:hAnsi="Trebuchet MS" w:cs="Arial"/>
          <w:iCs/>
          <w:sz w:val="20"/>
          <w:szCs w:val="20"/>
        </w:rPr>
        <w:t>octubre</w:t>
      </w:r>
      <w:r w:rsidR="003E3F2E">
        <w:rPr>
          <w:rFonts w:ascii="Trebuchet MS" w:hAnsi="Trebuchet MS" w:cs="Arial"/>
          <w:iCs/>
          <w:sz w:val="20"/>
          <w:szCs w:val="20"/>
        </w:rPr>
        <w:t xml:space="preserve"> y del</w:t>
      </w:r>
      <w:r w:rsidR="0083661C">
        <w:rPr>
          <w:rFonts w:ascii="Trebuchet MS" w:hAnsi="Trebuchet MS" w:cs="Arial"/>
          <w:iCs/>
          <w:sz w:val="20"/>
          <w:szCs w:val="20"/>
        </w:rPr>
        <w:t xml:space="preserve"> </w:t>
      </w:r>
      <w:r w:rsidR="00947305">
        <w:rPr>
          <w:rFonts w:ascii="Trebuchet MS" w:hAnsi="Trebuchet MS" w:cs="Arial"/>
          <w:iCs/>
          <w:sz w:val="20"/>
          <w:szCs w:val="20"/>
        </w:rPr>
        <w:t>26</w:t>
      </w:r>
      <w:r w:rsidR="0083661C">
        <w:rPr>
          <w:rFonts w:ascii="Trebuchet MS" w:hAnsi="Trebuchet MS" w:cs="Arial"/>
          <w:iCs/>
          <w:sz w:val="20"/>
          <w:szCs w:val="20"/>
        </w:rPr>
        <w:t>% a partir del</w:t>
      </w:r>
      <w:r w:rsidR="003E3F2E">
        <w:rPr>
          <w:rFonts w:ascii="Trebuchet MS" w:hAnsi="Trebuchet MS" w:cs="Arial"/>
          <w:iCs/>
          <w:sz w:val="20"/>
          <w:szCs w:val="20"/>
        </w:rPr>
        <w:t xml:space="preserve"> 1º de octubre </w:t>
      </w:r>
      <w:r w:rsidR="00237163" w:rsidRPr="00237163">
        <w:rPr>
          <w:rFonts w:ascii="Trebuchet MS" w:hAnsi="Trebuchet MS" w:cs="Arial"/>
          <w:iCs/>
          <w:sz w:val="20"/>
          <w:szCs w:val="20"/>
        </w:rPr>
        <w:t>de 202</w:t>
      </w:r>
      <w:r w:rsidR="003E3F2E">
        <w:rPr>
          <w:rFonts w:ascii="Trebuchet MS" w:hAnsi="Trebuchet MS" w:cs="Arial"/>
          <w:iCs/>
          <w:sz w:val="20"/>
          <w:szCs w:val="20"/>
        </w:rPr>
        <w:t>2</w:t>
      </w:r>
      <w:r w:rsidR="00947305">
        <w:rPr>
          <w:rFonts w:ascii="Trebuchet MS" w:hAnsi="Trebuchet MS" w:cs="Arial"/>
          <w:iCs/>
          <w:sz w:val="20"/>
          <w:szCs w:val="20"/>
        </w:rPr>
        <w:t>, tomando como base la actual banda arancelaria</w:t>
      </w:r>
      <w:r w:rsidR="00237163" w:rsidRPr="00237163">
        <w:rPr>
          <w:rFonts w:ascii="Trebuchet MS" w:hAnsi="Trebuchet MS" w:cs="Arial"/>
          <w:iCs/>
          <w:sz w:val="20"/>
          <w:szCs w:val="20"/>
        </w:rPr>
        <w:t>.</w:t>
      </w:r>
    </w:p>
    <w:p w:rsidR="00A50C48" w:rsidRDefault="003E3F2E" w:rsidP="00A50C48">
      <w:pPr>
        <w:spacing w:line="360" w:lineRule="auto"/>
        <w:jc w:val="both"/>
        <w:rPr>
          <w:rFonts w:ascii="Trebuchet MS" w:hAnsi="Trebuchet MS" w:cs="Arial"/>
          <w:iCs/>
          <w:sz w:val="20"/>
          <w:szCs w:val="20"/>
        </w:rPr>
      </w:pPr>
      <w:r w:rsidRPr="003E3F2E">
        <w:rPr>
          <w:rFonts w:ascii="Trebuchet MS" w:hAnsi="Trebuchet MS" w:cs="Arial"/>
          <w:iCs/>
          <w:sz w:val="20"/>
          <w:szCs w:val="20"/>
        </w:rPr>
        <w:t>Las escuelas</w:t>
      </w:r>
      <w:r w:rsidR="00A50C48">
        <w:rPr>
          <w:rFonts w:ascii="Trebuchet MS" w:hAnsi="Trebuchet MS" w:cs="Arial"/>
          <w:iCs/>
          <w:sz w:val="20"/>
          <w:szCs w:val="20"/>
        </w:rPr>
        <w:t xml:space="preserve"> deberán informar </w:t>
      </w:r>
      <w:r w:rsidRPr="003E3F2E">
        <w:rPr>
          <w:rFonts w:ascii="Trebuchet MS" w:hAnsi="Trebuchet MS" w:cs="Arial"/>
          <w:iCs/>
          <w:sz w:val="20"/>
          <w:szCs w:val="20"/>
        </w:rPr>
        <w:t>a las familias, mediante los canales de comunicación habituales, la</w:t>
      </w:r>
      <w:r>
        <w:rPr>
          <w:rFonts w:ascii="Trebuchet MS" w:hAnsi="Trebuchet MS" w:cs="Arial"/>
          <w:iCs/>
          <w:sz w:val="20"/>
          <w:szCs w:val="20"/>
        </w:rPr>
        <w:t xml:space="preserve"> </w:t>
      </w:r>
      <w:r w:rsidRPr="003E3F2E">
        <w:rPr>
          <w:rFonts w:ascii="Trebuchet MS" w:hAnsi="Trebuchet MS" w:cs="Arial"/>
          <w:iCs/>
          <w:sz w:val="20"/>
          <w:szCs w:val="20"/>
        </w:rPr>
        <w:t xml:space="preserve">Disposición que fija los </w:t>
      </w:r>
      <w:r w:rsidR="00A50C48">
        <w:rPr>
          <w:rFonts w:ascii="Trebuchet MS" w:hAnsi="Trebuchet MS" w:cs="Arial"/>
          <w:iCs/>
          <w:sz w:val="20"/>
          <w:szCs w:val="20"/>
        </w:rPr>
        <w:t xml:space="preserve">nuevos </w:t>
      </w:r>
      <w:r w:rsidRPr="003E3F2E">
        <w:rPr>
          <w:rFonts w:ascii="Trebuchet MS" w:hAnsi="Trebuchet MS" w:cs="Arial"/>
          <w:iCs/>
          <w:sz w:val="20"/>
          <w:szCs w:val="20"/>
        </w:rPr>
        <w:t>valores tope correspondiente al porcentaje de aporte que recibe cada nivel de</w:t>
      </w:r>
      <w:r>
        <w:rPr>
          <w:rFonts w:ascii="Trebuchet MS" w:hAnsi="Trebuchet MS" w:cs="Arial"/>
          <w:iCs/>
          <w:sz w:val="20"/>
          <w:szCs w:val="20"/>
        </w:rPr>
        <w:t xml:space="preserve"> </w:t>
      </w:r>
      <w:r w:rsidRPr="003E3F2E">
        <w:rPr>
          <w:rFonts w:ascii="Trebuchet MS" w:hAnsi="Trebuchet MS" w:cs="Arial"/>
          <w:iCs/>
          <w:sz w:val="20"/>
          <w:szCs w:val="20"/>
        </w:rPr>
        <w:t>enseñanza.</w:t>
      </w:r>
      <w:r w:rsidR="00A50C48">
        <w:rPr>
          <w:rFonts w:ascii="Trebuchet MS" w:hAnsi="Trebuchet MS" w:cs="Arial"/>
          <w:iCs/>
          <w:sz w:val="20"/>
          <w:szCs w:val="20"/>
        </w:rPr>
        <w:t xml:space="preserve"> </w:t>
      </w:r>
      <w:r w:rsidR="00CA3032">
        <w:rPr>
          <w:rFonts w:ascii="Trebuchet MS" w:hAnsi="Trebuchet MS" w:cs="Arial"/>
          <w:iCs/>
          <w:sz w:val="20"/>
          <w:szCs w:val="20"/>
        </w:rPr>
        <w:t xml:space="preserve">Asimismo, </w:t>
      </w:r>
      <w:r w:rsidR="00A50C48" w:rsidRPr="00A50C48">
        <w:rPr>
          <w:rFonts w:ascii="Trebuchet MS" w:hAnsi="Trebuchet MS" w:cs="Arial"/>
          <w:iCs/>
          <w:sz w:val="20"/>
          <w:szCs w:val="20"/>
        </w:rPr>
        <w:t xml:space="preserve">en virtud de dicho incremento los establecimientos educativos deberán presentar antes del </w:t>
      </w:r>
      <w:r w:rsidR="00947305">
        <w:rPr>
          <w:rFonts w:ascii="Trebuchet MS" w:hAnsi="Trebuchet MS" w:cs="Arial"/>
          <w:iCs/>
          <w:sz w:val="20"/>
          <w:szCs w:val="20"/>
        </w:rPr>
        <w:t>31</w:t>
      </w:r>
      <w:r w:rsidR="00A50C48" w:rsidRPr="00A50C48">
        <w:rPr>
          <w:rFonts w:ascii="Trebuchet MS" w:hAnsi="Trebuchet MS" w:cs="Arial"/>
          <w:iCs/>
          <w:sz w:val="20"/>
          <w:szCs w:val="20"/>
        </w:rPr>
        <w:t xml:space="preserve"> de</w:t>
      </w:r>
      <w:r w:rsidR="00947305">
        <w:rPr>
          <w:rFonts w:ascii="Trebuchet MS" w:hAnsi="Trebuchet MS" w:cs="Arial"/>
          <w:iCs/>
          <w:sz w:val="20"/>
          <w:szCs w:val="20"/>
        </w:rPr>
        <w:t xml:space="preserve"> Octubre</w:t>
      </w:r>
      <w:r w:rsidR="008372DE">
        <w:rPr>
          <w:rFonts w:ascii="Trebuchet MS" w:hAnsi="Trebuchet MS" w:cs="Arial"/>
          <w:iCs/>
          <w:sz w:val="20"/>
          <w:szCs w:val="20"/>
        </w:rPr>
        <w:t xml:space="preserve"> y </w:t>
      </w:r>
      <w:r w:rsidR="008372DE" w:rsidRPr="00947305">
        <w:rPr>
          <w:rFonts w:ascii="Trebuchet MS" w:hAnsi="Trebuchet MS" w:cs="Arial"/>
          <w:iCs/>
          <w:sz w:val="20"/>
          <w:szCs w:val="20"/>
        </w:rPr>
        <w:t>del 12 de diciembre de 2022</w:t>
      </w:r>
      <w:r w:rsidR="00A50C48" w:rsidRPr="00A50C48">
        <w:rPr>
          <w:rFonts w:ascii="Trebuchet MS" w:hAnsi="Trebuchet MS" w:cs="Arial"/>
          <w:iCs/>
          <w:sz w:val="20"/>
          <w:szCs w:val="20"/>
        </w:rPr>
        <w:t>, la</w:t>
      </w:r>
      <w:r w:rsidR="008372DE">
        <w:rPr>
          <w:rFonts w:ascii="Trebuchet MS" w:hAnsi="Trebuchet MS" w:cs="Arial"/>
          <w:iCs/>
          <w:sz w:val="20"/>
          <w:szCs w:val="20"/>
        </w:rPr>
        <w:t>s</w:t>
      </w:r>
      <w:r w:rsidR="00A50C48" w:rsidRPr="00A50C48">
        <w:rPr>
          <w:rFonts w:ascii="Trebuchet MS" w:hAnsi="Trebuchet MS" w:cs="Arial"/>
          <w:iCs/>
          <w:sz w:val="20"/>
          <w:szCs w:val="20"/>
        </w:rPr>
        <w:t xml:space="preserve"> declaraci</w:t>
      </w:r>
      <w:r w:rsidR="008372DE">
        <w:rPr>
          <w:rFonts w:ascii="Trebuchet MS" w:hAnsi="Trebuchet MS" w:cs="Arial"/>
          <w:iCs/>
          <w:sz w:val="20"/>
          <w:szCs w:val="20"/>
        </w:rPr>
        <w:t>ones</w:t>
      </w:r>
      <w:r w:rsidR="00A50C48" w:rsidRPr="00A50C48">
        <w:rPr>
          <w:rFonts w:ascii="Trebuchet MS" w:hAnsi="Trebuchet MS" w:cs="Arial"/>
          <w:iCs/>
          <w:sz w:val="20"/>
          <w:szCs w:val="20"/>
        </w:rPr>
        <w:t xml:space="preserve"> jurada</w:t>
      </w:r>
      <w:r w:rsidR="008372DE">
        <w:rPr>
          <w:rFonts w:ascii="Trebuchet MS" w:hAnsi="Trebuchet MS" w:cs="Arial"/>
          <w:iCs/>
          <w:sz w:val="20"/>
          <w:szCs w:val="20"/>
        </w:rPr>
        <w:t>s</w:t>
      </w:r>
      <w:r w:rsidR="00A50C48" w:rsidRPr="00A50C48">
        <w:rPr>
          <w:rFonts w:ascii="Trebuchet MS" w:hAnsi="Trebuchet MS" w:cs="Arial"/>
          <w:iCs/>
          <w:sz w:val="20"/>
          <w:szCs w:val="20"/>
        </w:rPr>
        <w:t xml:space="preserve"> de aranceles</w:t>
      </w:r>
      <w:r w:rsidR="00A50C48">
        <w:rPr>
          <w:rFonts w:ascii="Trebuchet MS" w:hAnsi="Trebuchet MS" w:cs="Arial"/>
          <w:iCs/>
          <w:sz w:val="20"/>
          <w:szCs w:val="20"/>
        </w:rPr>
        <w:t xml:space="preserve"> a</w:t>
      </w:r>
      <w:r w:rsidR="00A50C48" w:rsidRPr="00A50C48">
        <w:rPr>
          <w:rFonts w:ascii="Trebuchet MS" w:hAnsi="Trebuchet MS" w:cs="Arial"/>
          <w:iCs/>
          <w:sz w:val="20"/>
          <w:szCs w:val="20"/>
        </w:rPr>
        <w:t>utorizado</w:t>
      </w:r>
      <w:r w:rsidR="008372DE">
        <w:rPr>
          <w:rFonts w:ascii="Trebuchet MS" w:hAnsi="Trebuchet MS" w:cs="Arial"/>
          <w:iCs/>
          <w:sz w:val="20"/>
          <w:szCs w:val="20"/>
        </w:rPr>
        <w:t>s</w:t>
      </w:r>
      <w:r w:rsidR="00947305">
        <w:rPr>
          <w:rFonts w:ascii="Trebuchet MS" w:hAnsi="Trebuchet MS" w:cs="Arial"/>
          <w:iCs/>
          <w:sz w:val="20"/>
          <w:szCs w:val="20"/>
        </w:rPr>
        <w:t xml:space="preserve">, </w:t>
      </w:r>
      <w:r w:rsidR="00947305" w:rsidRPr="00947305">
        <w:rPr>
          <w:rFonts w:ascii="Trebuchet MS" w:hAnsi="Trebuchet MS" w:cs="Arial"/>
          <w:iCs/>
          <w:sz w:val="20"/>
          <w:szCs w:val="20"/>
        </w:rPr>
        <w:t>sea que apliquen o no el incremento autorizado, acompañando la comunicación a los padres y sus correspondientes recibos</w:t>
      </w:r>
      <w:r w:rsidR="008372DE">
        <w:rPr>
          <w:rFonts w:ascii="Trebuchet MS" w:hAnsi="Trebuchet MS" w:cs="Arial"/>
          <w:iCs/>
          <w:sz w:val="20"/>
          <w:szCs w:val="20"/>
        </w:rPr>
        <w:t>.</w:t>
      </w:r>
    </w:p>
    <w:p w:rsidR="00CA3032" w:rsidRDefault="00CA3032" w:rsidP="003E3F2E">
      <w:pPr>
        <w:spacing w:line="360" w:lineRule="auto"/>
        <w:jc w:val="both"/>
        <w:rPr>
          <w:rFonts w:ascii="Trebuchet MS" w:hAnsi="Trebuchet MS" w:cs="Arial"/>
          <w:iCs/>
          <w:sz w:val="20"/>
          <w:szCs w:val="20"/>
        </w:rPr>
      </w:pPr>
    </w:p>
    <w:p w:rsidR="00CA3032" w:rsidRDefault="00CA3032" w:rsidP="003E3F2E">
      <w:pPr>
        <w:spacing w:line="360" w:lineRule="auto"/>
        <w:jc w:val="both"/>
        <w:rPr>
          <w:rFonts w:ascii="Trebuchet MS" w:hAnsi="Trebuchet MS" w:cs="Arial"/>
          <w:iCs/>
          <w:sz w:val="20"/>
          <w:szCs w:val="20"/>
        </w:rPr>
      </w:pPr>
      <w:r>
        <w:rPr>
          <w:rFonts w:ascii="Trebuchet MS" w:hAnsi="Trebuchet MS" w:cs="Arial"/>
          <w:iCs/>
          <w:sz w:val="20"/>
          <w:szCs w:val="20"/>
        </w:rPr>
        <w:t>Las bandas arancelarias quedan determinadas de la siguiente manera:</w:t>
      </w:r>
    </w:p>
    <w:p w:rsidR="008274B2" w:rsidRPr="001B47D0" w:rsidRDefault="008274B2" w:rsidP="008274B2">
      <w:pPr>
        <w:spacing w:line="240" w:lineRule="exact"/>
        <w:jc w:val="center"/>
        <w:rPr>
          <w:rFonts w:ascii="Trebuchet MS" w:hAnsi="Trebuchet MS"/>
          <w:b/>
          <w:sz w:val="20"/>
          <w:szCs w:val="20"/>
        </w:rPr>
      </w:pPr>
      <w:r w:rsidRPr="001B47D0">
        <w:rPr>
          <w:rFonts w:ascii="Trebuchet MS" w:hAnsi="Trebuchet MS"/>
          <w:b/>
          <w:sz w:val="20"/>
          <w:szCs w:val="20"/>
        </w:rPr>
        <w:t>ANEXO I</w:t>
      </w:r>
    </w:p>
    <w:p w:rsidR="008274B2" w:rsidRPr="001B47D0" w:rsidRDefault="008274B2" w:rsidP="008274B2">
      <w:pPr>
        <w:spacing w:line="240" w:lineRule="exact"/>
        <w:jc w:val="center"/>
        <w:rPr>
          <w:rFonts w:ascii="Trebuchet MS" w:hAnsi="Trebuchet MS"/>
          <w:b/>
          <w:sz w:val="20"/>
          <w:szCs w:val="20"/>
        </w:rPr>
      </w:pPr>
    </w:p>
    <w:p w:rsidR="008274B2" w:rsidRPr="001B47D0" w:rsidRDefault="008274B2" w:rsidP="008274B2">
      <w:pPr>
        <w:spacing w:line="240" w:lineRule="exact"/>
        <w:jc w:val="center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>Aranceles y/o Contribuciones Máximas</w:t>
      </w:r>
    </w:p>
    <w:p w:rsidR="008274B2" w:rsidRPr="001B47D0" w:rsidRDefault="008274B2" w:rsidP="008274B2">
      <w:pPr>
        <w:spacing w:line="240" w:lineRule="exact"/>
        <w:jc w:val="center"/>
        <w:rPr>
          <w:rFonts w:ascii="Trebuchet MS" w:hAnsi="Trebuchet MS"/>
          <w:sz w:val="20"/>
          <w:szCs w:val="20"/>
        </w:rPr>
      </w:pPr>
    </w:p>
    <w:p w:rsidR="008274B2" w:rsidRPr="001B47D0" w:rsidRDefault="008274B2" w:rsidP="008274B2">
      <w:pPr>
        <w:shd w:val="clear" w:color="auto" w:fill="D9D9D9" w:themeFill="background1" w:themeFillShade="D9"/>
        <w:spacing w:line="240" w:lineRule="exact"/>
        <w:jc w:val="center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>Vigencia 01/10/2022</w:t>
      </w:r>
    </w:p>
    <w:p w:rsidR="008274B2" w:rsidRPr="001B47D0" w:rsidRDefault="008274B2" w:rsidP="008274B2">
      <w:pPr>
        <w:spacing w:line="240" w:lineRule="exact"/>
        <w:jc w:val="center"/>
        <w:rPr>
          <w:rFonts w:ascii="Trebuchet MS" w:hAnsi="Trebuchet MS"/>
          <w:sz w:val="20"/>
          <w:szCs w:val="20"/>
        </w:rPr>
      </w:pPr>
    </w:p>
    <w:tbl>
      <w:tblPr>
        <w:tblW w:w="7595" w:type="dxa"/>
        <w:jc w:val="center"/>
        <w:tblInd w:w="55" w:type="dxa"/>
        <w:tblCellMar>
          <w:left w:w="0" w:type="dxa"/>
          <w:right w:w="0" w:type="dxa"/>
        </w:tblCellMar>
        <w:tblLook w:val="04A0"/>
      </w:tblPr>
      <w:tblGrid>
        <w:gridCol w:w="1305"/>
        <w:gridCol w:w="1252"/>
        <w:gridCol w:w="1260"/>
        <w:gridCol w:w="1263"/>
        <w:gridCol w:w="1263"/>
        <w:gridCol w:w="1252"/>
      </w:tblGrid>
      <w:tr w:rsidR="008274B2" w:rsidRPr="001B47D0" w:rsidTr="00740213">
        <w:trPr>
          <w:jc w:val="center"/>
        </w:trPr>
        <w:tc>
          <w:tcPr>
            <w:tcW w:w="13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274B2" w:rsidRPr="001B47D0" w:rsidTr="00740213">
        <w:trPr>
          <w:jc w:val="center"/>
        </w:trPr>
        <w:tc>
          <w:tcPr>
            <w:tcW w:w="7595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274B2" w:rsidRPr="001B47D0" w:rsidTr="00740213">
        <w:trPr>
          <w:jc w:val="center"/>
        </w:trPr>
        <w:tc>
          <w:tcPr>
            <w:tcW w:w="7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Nivel</w:t>
            </w: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% de Aporte 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Inicial-</w:t>
            </w:r>
            <w:proofErr w:type="spellStart"/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Prim</w:t>
            </w:r>
            <w:proofErr w:type="spellEnd"/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.</w:t>
            </w:r>
          </w:p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Jornada Simple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Medio Común Hasta 40 hs.</w:t>
            </w:r>
          </w:p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1° a 5° año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Medio Técnico Hasta 40 hs.</w:t>
            </w:r>
          </w:p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1° a 6° año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Superior</w:t>
            </w:r>
          </w:p>
        </w:tc>
      </w:tr>
      <w:tr w:rsidR="008274B2" w:rsidRPr="001B47D0" w:rsidTr="007402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Técnico</w:t>
            </w:r>
          </w:p>
        </w:tc>
      </w:tr>
      <w:tr w:rsidR="008274B2" w:rsidRPr="001B47D0" w:rsidTr="00740213">
        <w:trPr>
          <w:trHeight w:val="243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(1)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(2)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(2)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$ 3.947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$ 4.354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$ 5.015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$ 5.680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$ 6.900</w:t>
            </w: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$ 7.454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$ 8.442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$ 9.671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$ 10.153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$ 13.538</w:t>
            </w: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$ 9.534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$ 11.707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$ 13.400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$ 13.020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$ 15.841</w:t>
            </w: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$ 14.278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$ 17.209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$ 19.706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$ 16.519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$ 18.545</w:t>
            </w: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$ 16.613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$ 18.988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$ 21.727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$ 18.508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$ 21.001</w:t>
            </w: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$ 18.258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$ 23.729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$ 27.160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$ 23.172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$ 26.182</w:t>
            </w:r>
          </w:p>
        </w:tc>
      </w:tr>
    </w:tbl>
    <w:p w:rsidR="008274B2" w:rsidRPr="001B47D0" w:rsidRDefault="008274B2" w:rsidP="008274B2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274B2" w:rsidRPr="001B47D0" w:rsidRDefault="008274B2" w:rsidP="008274B2">
      <w:pPr>
        <w:spacing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8274B2" w:rsidRPr="001B47D0" w:rsidRDefault="008274B2" w:rsidP="008274B2">
      <w:pPr>
        <w:spacing w:line="240" w:lineRule="exact"/>
        <w:rPr>
          <w:rFonts w:ascii="Trebuchet MS" w:hAnsi="Trebuchet MS"/>
          <w:sz w:val="20"/>
          <w:szCs w:val="20"/>
        </w:rPr>
      </w:pPr>
    </w:p>
    <w:p w:rsidR="008274B2" w:rsidRPr="001B47D0" w:rsidRDefault="008274B2" w:rsidP="008274B2">
      <w:pPr>
        <w:shd w:val="clear" w:color="auto" w:fill="D9D9D9" w:themeFill="background1" w:themeFillShade="D9"/>
        <w:spacing w:line="240" w:lineRule="exact"/>
        <w:jc w:val="center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lastRenderedPageBreak/>
        <w:t>Vigencia 01/12/2022</w:t>
      </w:r>
    </w:p>
    <w:p w:rsidR="008274B2" w:rsidRPr="001B47D0" w:rsidRDefault="008274B2" w:rsidP="008274B2">
      <w:pPr>
        <w:spacing w:line="240" w:lineRule="exact"/>
        <w:jc w:val="center"/>
        <w:rPr>
          <w:rFonts w:ascii="Trebuchet MS" w:hAnsi="Trebuchet MS"/>
          <w:sz w:val="20"/>
          <w:szCs w:val="20"/>
        </w:rPr>
      </w:pPr>
    </w:p>
    <w:p w:rsidR="008274B2" w:rsidRPr="001B47D0" w:rsidRDefault="008274B2" w:rsidP="008274B2">
      <w:pPr>
        <w:spacing w:line="240" w:lineRule="exact"/>
        <w:jc w:val="center"/>
        <w:rPr>
          <w:rFonts w:ascii="Trebuchet MS" w:hAnsi="Trebuchet MS"/>
          <w:sz w:val="20"/>
          <w:szCs w:val="20"/>
        </w:rPr>
      </w:pPr>
    </w:p>
    <w:tbl>
      <w:tblPr>
        <w:tblW w:w="7595" w:type="dxa"/>
        <w:jc w:val="center"/>
        <w:tblInd w:w="55" w:type="dxa"/>
        <w:tblCellMar>
          <w:left w:w="0" w:type="dxa"/>
          <w:right w:w="0" w:type="dxa"/>
        </w:tblCellMar>
        <w:tblLook w:val="04A0"/>
      </w:tblPr>
      <w:tblGrid>
        <w:gridCol w:w="1305"/>
        <w:gridCol w:w="1252"/>
        <w:gridCol w:w="1260"/>
        <w:gridCol w:w="1263"/>
        <w:gridCol w:w="1263"/>
        <w:gridCol w:w="1252"/>
      </w:tblGrid>
      <w:tr w:rsidR="008274B2" w:rsidRPr="001B47D0" w:rsidTr="00740213">
        <w:trPr>
          <w:jc w:val="center"/>
        </w:trPr>
        <w:tc>
          <w:tcPr>
            <w:tcW w:w="13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274B2" w:rsidRPr="001B47D0" w:rsidTr="00740213">
        <w:trPr>
          <w:jc w:val="center"/>
        </w:trPr>
        <w:tc>
          <w:tcPr>
            <w:tcW w:w="7595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274B2" w:rsidRPr="001B47D0" w:rsidTr="00740213">
        <w:trPr>
          <w:jc w:val="center"/>
        </w:trPr>
        <w:tc>
          <w:tcPr>
            <w:tcW w:w="7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Nivel</w:t>
            </w: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% de Aporte 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Inicial-</w:t>
            </w:r>
            <w:proofErr w:type="spellStart"/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Prim</w:t>
            </w:r>
            <w:proofErr w:type="spellEnd"/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.</w:t>
            </w:r>
          </w:p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Jornada Simple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Medio Común Hasta 40 hs.</w:t>
            </w:r>
          </w:p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1° a 5° año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Medio Técnico Hasta 40 hs.</w:t>
            </w:r>
          </w:p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1° a 6° año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Superior</w:t>
            </w:r>
          </w:p>
        </w:tc>
      </w:tr>
      <w:tr w:rsidR="008274B2" w:rsidRPr="001B47D0" w:rsidTr="007402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Técnico</w:t>
            </w:r>
          </w:p>
        </w:tc>
      </w:tr>
      <w:tr w:rsidR="008274B2" w:rsidRPr="001B47D0" w:rsidTr="00740213">
        <w:trPr>
          <w:trHeight w:val="243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(1)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(2)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(2)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$ 4.144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$ 4.571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$ 5.266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$ 5.964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$ 7.245</w:t>
            </w: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$ 7.827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$ 8.864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$ 10.154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$ 10.661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$ 14.215</w:t>
            </w: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$ 10.011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$ 12.293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$ 14.070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$ 13.671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$ 16.633</w:t>
            </w: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$ 14.991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$ 18.070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$ 20.692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$ 17.345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$ 19.472</w:t>
            </w: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$ 17.443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$ 19.937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$ 22.814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$ 19.433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$ 22.051</w:t>
            </w: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$ 19.171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$ 24.915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$ 28.518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$ 24.331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4B2" w:rsidRPr="001B47D0" w:rsidRDefault="008274B2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$ 27.491</w:t>
            </w: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274B2" w:rsidRPr="001B47D0" w:rsidTr="00740213">
        <w:trPr>
          <w:jc w:val="center"/>
        </w:trPr>
        <w:tc>
          <w:tcPr>
            <w:tcW w:w="7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274B2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274B2" w:rsidRPr="001B47D0" w:rsidRDefault="008274B2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274B2" w:rsidRPr="001B47D0" w:rsidRDefault="008274B2" w:rsidP="008274B2">
      <w:pPr>
        <w:spacing w:line="240" w:lineRule="exact"/>
        <w:jc w:val="center"/>
        <w:rPr>
          <w:rFonts w:ascii="Trebuchet MS" w:hAnsi="Trebuchet MS"/>
          <w:sz w:val="20"/>
          <w:szCs w:val="20"/>
        </w:rPr>
      </w:pPr>
    </w:p>
    <w:p w:rsidR="008274B2" w:rsidRPr="001B47D0" w:rsidRDefault="008274B2" w:rsidP="008274B2">
      <w:pPr>
        <w:pStyle w:val="NormalWeb"/>
        <w:spacing w:before="0" w:beforeAutospacing="0" w:after="0" w:afterAutospacing="0" w:line="240" w:lineRule="exact"/>
        <w:rPr>
          <w:rFonts w:ascii="Trebuchet MS" w:hAnsi="Trebuchet MS" w:cs="Arial"/>
          <w:color w:val="000000"/>
          <w:sz w:val="20"/>
          <w:szCs w:val="20"/>
        </w:rPr>
      </w:pP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1) Para Inicial y Primaria  con </w:t>
      </w:r>
      <w:r w:rsidRPr="001B47D0">
        <w:rPr>
          <w:rFonts w:ascii="Trebuchet MS" w:hAnsi="Trebuchet MS" w:cs="Arial"/>
          <w:b/>
          <w:color w:val="000000"/>
          <w:sz w:val="20"/>
          <w:szCs w:val="20"/>
        </w:rPr>
        <w:t>jornada completa</w:t>
      </w: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hasta un </w:t>
      </w:r>
      <w:r w:rsidRPr="001B47D0">
        <w:rPr>
          <w:rFonts w:ascii="Trebuchet MS" w:hAnsi="Trebuchet MS" w:cs="Arial"/>
          <w:b/>
          <w:color w:val="000000"/>
          <w:sz w:val="20"/>
          <w:szCs w:val="20"/>
        </w:rPr>
        <w:t>50%</w:t>
      </w: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más</w:t>
      </w:r>
    </w:p>
    <w:p w:rsidR="008274B2" w:rsidRPr="001B47D0" w:rsidRDefault="008274B2" w:rsidP="008274B2">
      <w:pPr>
        <w:pStyle w:val="NormalWeb"/>
        <w:spacing w:before="0" w:beforeAutospacing="0" w:after="0" w:afterAutospacing="0" w:line="240" w:lineRule="exact"/>
        <w:rPr>
          <w:rFonts w:ascii="Trebuchet MS" w:hAnsi="Trebuchet MS" w:cs="Arial"/>
          <w:color w:val="000000"/>
          <w:sz w:val="20"/>
          <w:szCs w:val="20"/>
        </w:rPr>
      </w:pP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   Para Inicial y primaria con </w:t>
      </w:r>
      <w:r w:rsidRPr="001B47D0">
        <w:rPr>
          <w:rFonts w:ascii="Trebuchet MS" w:hAnsi="Trebuchet MS" w:cs="Arial"/>
          <w:b/>
          <w:color w:val="000000"/>
          <w:sz w:val="20"/>
          <w:szCs w:val="20"/>
        </w:rPr>
        <w:t>jornada extendida</w:t>
      </w: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hasta un </w:t>
      </w:r>
      <w:r w:rsidRPr="001B47D0">
        <w:rPr>
          <w:rFonts w:ascii="Trebuchet MS" w:hAnsi="Trebuchet MS" w:cs="Arial"/>
          <w:b/>
          <w:color w:val="000000"/>
          <w:sz w:val="20"/>
          <w:szCs w:val="20"/>
        </w:rPr>
        <w:t>25%</w:t>
      </w: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más</w:t>
      </w:r>
    </w:p>
    <w:p w:rsidR="008274B2" w:rsidRPr="001B47D0" w:rsidRDefault="008274B2" w:rsidP="008274B2">
      <w:pPr>
        <w:spacing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2) Medio Común o Técnico de </w:t>
      </w:r>
      <w:r w:rsidRPr="001B47D0">
        <w:rPr>
          <w:rFonts w:ascii="Trebuchet MS" w:hAnsi="Trebuchet MS" w:cs="Arial"/>
          <w:b/>
          <w:color w:val="000000"/>
          <w:sz w:val="20"/>
          <w:szCs w:val="20"/>
        </w:rPr>
        <w:t>más de 40 hs.</w:t>
      </w: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hasta un </w:t>
      </w:r>
      <w:r w:rsidRPr="001B47D0">
        <w:rPr>
          <w:rFonts w:ascii="Trebuchet MS" w:hAnsi="Trebuchet MS" w:cs="Arial"/>
          <w:b/>
          <w:color w:val="000000"/>
          <w:sz w:val="20"/>
          <w:szCs w:val="20"/>
        </w:rPr>
        <w:t>30%</w:t>
      </w: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más</w:t>
      </w:r>
    </w:p>
    <w:p w:rsidR="008372DE" w:rsidRDefault="008372DE" w:rsidP="008372DE">
      <w:pPr>
        <w:spacing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CA3032" w:rsidRDefault="00CA3032" w:rsidP="00CA3032">
      <w:pPr>
        <w:spacing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C03925" w:rsidRPr="001E50A5" w:rsidRDefault="00C03925" w:rsidP="00C03925">
      <w:pPr>
        <w:spacing w:line="360" w:lineRule="auto"/>
        <w:jc w:val="both"/>
        <w:rPr>
          <w:rFonts w:ascii="Trebuchet MS" w:hAnsi="Trebuchet MS" w:cs="Arial"/>
          <w:iCs/>
          <w:sz w:val="20"/>
          <w:szCs w:val="20"/>
        </w:rPr>
      </w:pPr>
      <w:r>
        <w:rPr>
          <w:rFonts w:ascii="Trebuchet MS" w:hAnsi="Trebuchet MS" w:cs="Arial"/>
          <w:iCs/>
          <w:sz w:val="20"/>
          <w:szCs w:val="20"/>
        </w:rPr>
        <w:t>Transcribimos el texto remitido por la DGEGP</w:t>
      </w:r>
      <w:r w:rsidR="008372DE">
        <w:rPr>
          <w:rFonts w:ascii="Trebuchet MS" w:hAnsi="Trebuchet MS" w:cs="Arial"/>
          <w:iCs/>
          <w:sz w:val="20"/>
          <w:szCs w:val="20"/>
        </w:rPr>
        <w:t xml:space="preserve"> y la Disposición 195/DGEGP/2022</w:t>
      </w:r>
    </w:p>
    <w:p w:rsidR="0079241B" w:rsidRDefault="0079241B" w:rsidP="00C03925">
      <w:pPr>
        <w:spacing w:line="280" w:lineRule="exact"/>
        <w:ind w:left="360"/>
        <w:jc w:val="both"/>
        <w:rPr>
          <w:rFonts w:ascii="Trebuchet MS" w:hAnsi="Trebuchet MS" w:cs="Arial"/>
          <w:iCs/>
          <w:sz w:val="20"/>
          <w:szCs w:val="20"/>
        </w:rPr>
      </w:pPr>
    </w:p>
    <w:p w:rsidR="00C03925" w:rsidRDefault="00C03925" w:rsidP="00C03925">
      <w:pPr>
        <w:spacing w:line="280" w:lineRule="exact"/>
        <w:ind w:left="360"/>
        <w:jc w:val="both"/>
        <w:rPr>
          <w:rFonts w:ascii="Trebuchet MS" w:hAnsi="Trebuchet MS" w:cs="Arial"/>
          <w:b/>
          <w:color w:val="000000"/>
          <w:sz w:val="20"/>
          <w:szCs w:val="20"/>
        </w:rPr>
      </w:pPr>
      <w:r w:rsidRPr="001E50A5">
        <w:rPr>
          <w:rFonts w:ascii="Trebuchet MS" w:hAnsi="Trebuchet MS" w:cs="Arial"/>
          <w:iCs/>
          <w:sz w:val="20"/>
          <w:szCs w:val="20"/>
        </w:rPr>
        <w:t>Con la cordialidad de siempre</w:t>
      </w:r>
    </w:p>
    <w:p w:rsidR="0079241B" w:rsidRDefault="0079241B" w:rsidP="00C03925">
      <w:pPr>
        <w:adjustRightInd w:val="0"/>
        <w:ind w:left="6120"/>
        <w:jc w:val="center"/>
        <w:rPr>
          <w:rFonts w:ascii="Trebuchet MS" w:hAnsi="Trebuchet MS" w:cs="Arial"/>
          <w:b/>
          <w:color w:val="000000"/>
          <w:sz w:val="20"/>
          <w:szCs w:val="20"/>
        </w:rPr>
      </w:pPr>
    </w:p>
    <w:p w:rsidR="00C03925" w:rsidRDefault="00C03925" w:rsidP="00C03925">
      <w:pPr>
        <w:adjustRightInd w:val="0"/>
        <w:ind w:left="6120"/>
        <w:jc w:val="center"/>
        <w:rPr>
          <w:rFonts w:ascii="Trebuchet MS" w:hAnsi="Trebuchet MS" w:cs="Arial"/>
          <w:b/>
          <w:color w:val="000000"/>
          <w:sz w:val="20"/>
          <w:szCs w:val="20"/>
        </w:rPr>
      </w:pPr>
      <w:r w:rsidRPr="001E50A5">
        <w:rPr>
          <w:rFonts w:ascii="Trebuchet MS" w:hAnsi="Trebuchet MS" w:cs="Arial"/>
          <w:b/>
          <w:color w:val="000000"/>
          <w:sz w:val="20"/>
          <w:szCs w:val="20"/>
        </w:rPr>
        <w:t>ROB Consultora Educativa Integral</w:t>
      </w:r>
    </w:p>
    <w:p w:rsidR="0079241B" w:rsidRPr="001E50A5" w:rsidRDefault="0079241B" w:rsidP="00C03925">
      <w:pPr>
        <w:adjustRightInd w:val="0"/>
        <w:ind w:left="6120"/>
        <w:jc w:val="center"/>
        <w:rPr>
          <w:rFonts w:ascii="Trebuchet MS" w:hAnsi="Trebuchet MS" w:cs="Arial"/>
          <w:b/>
          <w:color w:val="000000"/>
          <w:sz w:val="20"/>
          <w:szCs w:val="20"/>
        </w:rPr>
      </w:pPr>
    </w:p>
    <w:p w:rsidR="00C03925" w:rsidRDefault="00C03925" w:rsidP="00C03925">
      <w:pPr>
        <w:pStyle w:val="Textoindependiente2"/>
        <w:ind w:left="360"/>
        <w:jc w:val="center"/>
        <w:rPr>
          <w:rFonts w:ascii="Trebuchet MS" w:hAnsi="Trebuchet MS"/>
          <w:sz w:val="20"/>
        </w:rPr>
      </w:pPr>
      <w:r w:rsidRPr="001E50A5">
        <w:rPr>
          <w:rFonts w:ascii="Trebuchet MS" w:hAnsi="Trebuchet MS"/>
          <w:b w:val="0"/>
          <w:noProof/>
          <w:sz w:val="20"/>
          <w:lang w:val="es-ES"/>
        </w:rPr>
        <w:drawing>
          <wp:inline distT="0" distB="0" distL="0" distR="0">
            <wp:extent cx="395605" cy="395605"/>
            <wp:effectExtent l="19050" t="0" r="4445" b="0"/>
            <wp:docPr id="18" name="9 Imagen" descr="facebook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Imagen" descr="facebook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0"/>
        </w:rPr>
        <w:t xml:space="preserve">              </w:t>
      </w:r>
      <w:r w:rsidRPr="001E50A5">
        <w:rPr>
          <w:rFonts w:ascii="Trebuchet MS" w:hAnsi="Trebuchet MS"/>
          <w:b w:val="0"/>
          <w:noProof/>
          <w:sz w:val="20"/>
          <w:lang w:val="es-ES"/>
        </w:rPr>
        <w:drawing>
          <wp:inline distT="0" distB="0" distL="0" distR="0">
            <wp:extent cx="389255" cy="382270"/>
            <wp:effectExtent l="19050" t="0" r="0" b="0"/>
            <wp:docPr id="19" name="10 Imagen" descr="Instagram1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Imagen" descr="Instagram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0"/>
        </w:rPr>
        <w:t xml:space="preserve">                </w:t>
      </w:r>
      <w:r w:rsidRPr="001E50A5">
        <w:rPr>
          <w:rFonts w:ascii="Trebuchet MS" w:hAnsi="Trebuchet MS"/>
          <w:b w:val="0"/>
          <w:noProof/>
          <w:sz w:val="20"/>
          <w:lang w:val="es-ES"/>
        </w:rPr>
        <w:drawing>
          <wp:inline distT="0" distB="0" distL="0" distR="0">
            <wp:extent cx="395605" cy="395605"/>
            <wp:effectExtent l="19050" t="0" r="4445" b="0"/>
            <wp:docPr id="20" name="11 Imagen" descr="twitter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Imagen" descr="twitter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0"/>
        </w:rPr>
        <w:t xml:space="preserve">                </w:t>
      </w:r>
      <w:r w:rsidRPr="001E50A5">
        <w:rPr>
          <w:rFonts w:ascii="Trebuchet MS" w:hAnsi="Trebuchet MS"/>
          <w:noProof/>
          <w:sz w:val="20"/>
          <w:lang w:val="es-ES"/>
        </w:rPr>
        <w:drawing>
          <wp:inline distT="0" distB="0" distL="0" distR="0">
            <wp:extent cx="440677" cy="396000"/>
            <wp:effectExtent l="19050" t="0" r="0" b="0"/>
            <wp:docPr id="21" name="7 Imagen" descr="3721679-youtube_108064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21679-youtube_108064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0677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925" w:rsidRDefault="00C03925" w:rsidP="00C03925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noProof/>
          <w:sz w:val="20"/>
        </w:rPr>
        <w:br w:type="page"/>
      </w:r>
      <w:r w:rsidR="00A50C48" w:rsidRPr="00A50C48">
        <w:rPr>
          <w:rFonts w:ascii="Trebuchet MS" w:hAnsi="Trebuchet MS"/>
          <w:noProof/>
          <w:sz w:val="20"/>
          <w:szCs w:val="20"/>
        </w:rPr>
        <w:lastRenderedPageBreak/>
        <w:drawing>
          <wp:inline distT="0" distB="0" distL="0" distR="0">
            <wp:extent cx="6085205" cy="832420"/>
            <wp:effectExtent l="19050" t="0" r="0" b="0"/>
            <wp:docPr id="4" name="Imagen 2" descr="https://sinigep.bue.edu.ar/docs/adjuntos/2022/headers-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nigep.bue.edu.ar/docs/adjuntos/2022/headers-2022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205" cy="83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925" w:rsidRDefault="00C03925" w:rsidP="00C03925">
      <w:pPr>
        <w:pStyle w:val="Textoindependiente2"/>
        <w:ind w:left="360"/>
        <w:rPr>
          <w:rFonts w:ascii="Trebuchet MS" w:hAnsi="Trebuchet MS"/>
          <w:sz w:val="20"/>
        </w:rPr>
      </w:pPr>
    </w:p>
    <w:p w:rsidR="008372DE" w:rsidRPr="008372DE" w:rsidRDefault="008372DE" w:rsidP="008372DE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Trebuchet MS" w:hAnsi="Trebuchet MS" w:cs="Helvetica"/>
          <w:color w:val="666666"/>
          <w:sz w:val="20"/>
          <w:szCs w:val="20"/>
        </w:rPr>
      </w:pPr>
      <w:r w:rsidRPr="008372DE">
        <w:rPr>
          <w:rFonts w:ascii="Trebuchet MS" w:hAnsi="Trebuchet MS" w:cs="Arial"/>
          <w:color w:val="000000"/>
          <w:sz w:val="20"/>
          <w:szCs w:val="20"/>
        </w:rPr>
        <w:t>Estimados/as:</w:t>
      </w:r>
    </w:p>
    <w:p w:rsidR="008372DE" w:rsidRPr="008372DE" w:rsidRDefault="008372DE" w:rsidP="008372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Helvetica"/>
          <w:color w:val="666666"/>
          <w:sz w:val="20"/>
          <w:szCs w:val="20"/>
        </w:rPr>
      </w:pPr>
      <w:r w:rsidRPr="008372DE">
        <w:rPr>
          <w:rFonts w:ascii="Trebuchet MS" w:hAnsi="Trebuchet MS" w:cs="Arial"/>
          <w:color w:val="000000"/>
          <w:sz w:val="20"/>
          <w:szCs w:val="20"/>
        </w:rPr>
        <w:t xml:space="preserve">Les hacemos llegar la </w:t>
      </w:r>
      <w:hyperlink r:id="rId18" w:history="1">
        <w:r w:rsidRPr="008372DE">
          <w:rPr>
            <w:rStyle w:val="Hipervnculo"/>
            <w:rFonts w:ascii="Trebuchet MS" w:hAnsi="Trebuchet MS" w:cs="Arial"/>
            <w:color w:val="1155CC"/>
            <w:sz w:val="20"/>
            <w:szCs w:val="20"/>
          </w:rPr>
          <w:t>Disposición N.° 165 GCBA/DGEGP/22</w:t>
        </w:r>
      </w:hyperlink>
      <w:r w:rsidRPr="008372DE">
        <w:rPr>
          <w:rFonts w:ascii="Trebuchet MS" w:hAnsi="Trebuchet MS" w:cs="Arial"/>
          <w:color w:val="000000"/>
          <w:sz w:val="20"/>
          <w:szCs w:val="20"/>
        </w:rPr>
        <w:t xml:space="preserve"> mediante la cual se fijan los aranceles máximos para el ciclo lectivo 2022, que entrarán en vigencia a partir del 1.º de octubre de 2022, para las escuelas de gestión privada que perciben aporte estatal. Los valores se encuentran detallados en el </w:t>
      </w:r>
      <w:hyperlink r:id="rId19" w:history="1">
        <w:r w:rsidRPr="008372DE">
          <w:rPr>
            <w:rStyle w:val="Hipervnculo"/>
            <w:rFonts w:ascii="Trebuchet MS" w:hAnsi="Trebuchet MS" w:cs="Arial"/>
            <w:color w:val="1155CC"/>
            <w:sz w:val="20"/>
            <w:szCs w:val="20"/>
          </w:rPr>
          <w:t>Anexo I</w:t>
        </w:r>
      </w:hyperlink>
      <w:r w:rsidRPr="008372DE">
        <w:rPr>
          <w:rFonts w:ascii="Trebuchet MS" w:hAnsi="Trebuchet MS" w:cs="Arial"/>
          <w:color w:val="000000"/>
          <w:sz w:val="20"/>
          <w:szCs w:val="20"/>
        </w:rPr>
        <w:t xml:space="preserve"> de la mencionada disposición.</w:t>
      </w:r>
    </w:p>
    <w:p w:rsidR="008372DE" w:rsidRDefault="008372DE" w:rsidP="008372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8372DE">
        <w:rPr>
          <w:rFonts w:ascii="Trebuchet MS" w:hAnsi="Trebuchet MS" w:cs="Arial"/>
          <w:color w:val="000000"/>
          <w:sz w:val="20"/>
          <w:szCs w:val="20"/>
        </w:rPr>
        <w:t xml:space="preserve">También, les compartimos las «Pautas para fijar los aranceles y contribuciones que podrán percibir las Escuelas Públicas de Gestión Privada de la C.A.B.A. para el ciclo lectivo 2022» que forma parte del </w:t>
      </w:r>
      <w:hyperlink r:id="rId20" w:history="1">
        <w:r w:rsidRPr="008372DE">
          <w:rPr>
            <w:rStyle w:val="Hipervnculo"/>
            <w:rFonts w:ascii="Trebuchet MS" w:hAnsi="Trebuchet MS" w:cs="Arial"/>
            <w:color w:val="1155CC"/>
            <w:sz w:val="20"/>
            <w:szCs w:val="20"/>
          </w:rPr>
          <w:t>Anexo II</w:t>
        </w:r>
      </w:hyperlink>
      <w:r w:rsidRPr="008372DE">
        <w:rPr>
          <w:rFonts w:ascii="Trebuchet MS" w:hAnsi="Trebuchet MS" w:cs="Arial"/>
          <w:color w:val="000000"/>
          <w:sz w:val="20"/>
          <w:szCs w:val="20"/>
        </w:rPr>
        <w:t>. </w:t>
      </w:r>
    </w:p>
    <w:p w:rsidR="008372DE" w:rsidRPr="008372DE" w:rsidRDefault="008372DE" w:rsidP="008372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Helvetica"/>
          <w:color w:val="666666"/>
          <w:sz w:val="20"/>
          <w:szCs w:val="20"/>
        </w:rPr>
      </w:pPr>
    </w:p>
    <w:p w:rsidR="008372DE" w:rsidRPr="008372DE" w:rsidRDefault="008372DE" w:rsidP="008372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Helvetica"/>
          <w:color w:val="666666"/>
          <w:sz w:val="20"/>
          <w:szCs w:val="20"/>
        </w:rPr>
      </w:pPr>
      <w:r w:rsidRPr="008372DE">
        <w:rPr>
          <w:rFonts w:ascii="Trebuchet MS" w:hAnsi="Trebuchet MS" w:cs="Arial"/>
          <w:color w:val="000000"/>
          <w:sz w:val="20"/>
          <w:szCs w:val="20"/>
        </w:rPr>
        <w:t>Saludos,</w:t>
      </w:r>
    </w:p>
    <w:p w:rsidR="008372DE" w:rsidRPr="008372DE" w:rsidRDefault="008372DE" w:rsidP="008372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Helvetica"/>
          <w:color w:val="666666"/>
          <w:sz w:val="20"/>
          <w:szCs w:val="20"/>
        </w:rPr>
      </w:pPr>
      <w:r w:rsidRPr="008372DE">
        <w:rPr>
          <w:rFonts w:ascii="Trebuchet MS" w:hAnsi="Trebuchet MS" w:cs="Helvetica"/>
          <w:color w:val="666666"/>
          <w:sz w:val="20"/>
          <w:szCs w:val="20"/>
        </w:rPr>
        <w:t> </w:t>
      </w:r>
    </w:p>
    <w:p w:rsidR="008372DE" w:rsidRPr="008372DE" w:rsidRDefault="008372DE" w:rsidP="008372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Helvetica"/>
          <w:color w:val="666666"/>
          <w:sz w:val="20"/>
          <w:szCs w:val="20"/>
        </w:rPr>
      </w:pPr>
      <w:r w:rsidRPr="008372DE">
        <w:rPr>
          <w:rFonts w:ascii="Trebuchet MS" w:hAnsi="Trebuchet MS" w:cs="Helvetica"/>
          <w:color w:val="666666"/>
          <w:sz w:val="20"/>
          <w:szCs w:val="20"/>
        </w:rPr>
        <w:br/>
      </w:r>
      <w:r w:rsidRPr="008372DE">
        <w:rPr>
          <w:rFonts w:ascii="Trebuchet MS" w:hAnsi="Trebuchet MS" w:cs="Arial"/>
          <w:b/>
          <w:bCs/>
          <w:color w:val="000000"/>
          <w:sz w:val="20"/>
          <w:szCs w:val="20"/>
          <w:shd w:val="clear" w:color="auto" w:fill="FFFFFF"/>
        </w:rPr>
        <w:t>Dirección General de Educación de Gestión Privada</w:t>
      </w:r>
    </w:p>
    <w:p w:rsidR="00CA3032" w:rsidRDefault="00CA3032" w:rsidP="008372DE">
      <w:pPr>
        <w:pStyle w:val="Textoindependiente2"/>
        <w:ind w:left="360"/>
        <w:rPr>
          <w:rFonts w:ascii="Trebuchet MS" w:hAnsi="Trebuchet MS"/>
          <w:sz w:val="20"/>
        </w:rPr>
      </w:pPr>
    </w:p>
    <w:p w:rsidR="008372DE" w:rsidRDefault="008372DE" w:rsidP="008372DE">
      <w:pPr>
        <w:pStyle w:val="Textoindependiente2"/>
        <w:ind w:left="360"/>
        <w:rPr>
          <w:rFonts w:ascii="Trebuchet MS" w:hAnsi="Trebuchet MS"/>
          <w:sz w:val="20"/>
        </w:rPr>
      </w:pPr>
      <w:r>
        <w:rPr>
          <w:rFonts w:ascii="Trebuchet MS" w:hAnsi="Trebuchet MS"/>
          <w:noProof/>
          <w:sz w:val="20"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3.75pt;margin-top:.05pt;width:410.3pt;height:1.35pt;flip:y;z-index:251660288" o:connectortype="straight">
            <v:stroke dashstyle="dash"/>
          </v:shape>
        </w:pict>
      </w:r>
    </w:p>
    <w:p w:rsidR="008372DE" w:rsidRDefault="008372DE" w:rsidP="008372DE">
      <w:pPr>
        <w:spacing w:line="240" w:lineRule="exact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Disposición</w:t>
      </w: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b/>
          <w:sz w:val="20"/>
          <w:szCs w:val="20"/>
        </w:rPr>
      </w:pPr>
    </w:p>
    <w:p w:rsidR="008372DE" w:rsidRPr="0076584A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Número: </w:t>
      </w:r>
      <w:r w:rsidRPr="0076584A">
        <w:rPr>
          <w:rFonts w:ascii="Trebuchet MS" w:hAnsi="Trebuchet MS"/>
          <w:sz w:val="20"/>
          <w:szCs w:val="20"/>
        </w:rPr>
        <w:t>DI-2022-165-GCABA-DGEGP</w:t>
      </w: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b/>
          <w:sz w:val="20"/>
          <w:szCs w:val="20"/>
        </w:rPr>
      </w:pPr>
    </w:p>
    <w:p w:rsidR="008372DE" w:rsidRPr="0076584A" w:rsidRDefault="008372DE" w:rsidP="008372DE">
      <w:pPr>
        <w:spacing w:line="240" w:lineRule="exact"/>
        <w:jc w:val="right"/>
        <w:rPr>
          <w:rFonts w:ascii="Trebuchet MS" w:hAnsi="Trebuchet MS"/>
          <w:sz w:val="20"/>
          <w:szCs w:val="20"/>
        </w:rPr>
      </w:pPr>
      <w:r w:rsidRPr="0076584A">
        <w:rPr>
          <w:rFonts w:ascii="Trebuchet MS" w:hAnsi="Trebuchet MS"/>
          <w:sz w:val="20"/>
          <w:szCs w:val="20"/>
        </w:rPr>
        <w:t>Buenos Aires, Lunes 26 de Septiembre de 2022</w:t>
      </w: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b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Referencia</w:t>
      </w:r>
      <w:proofErr w:type="gramStart"/>
      <w:r>
        <w:rPr>
          <w:rFonts w:ascii="Trebuchet MS" w:hAnsi="Trebuchet MS"/>
          <w:b/>
          <w:sz w:val="20"/>
          <w:szCs w:val="20"/>
        </w:rPr>
        <w:t xml:space="preserve">: </w:t>
      </w:r>
      <w:r>
        <w:t>:</w:t>
      </w:r>
      <w:proofErr w:type="gramEnd"/>
      <w:r>
        <w:t xml:space="preserve"> </w:t>
      </w:r>
      <w:r>
        <w:rPr>
          <w:rFonts w:ascii="Trebuchet MS" w:hAnsi="Trebuchet MS"/>
          <w:sz w:val="20"/>
          <w:szCs w:val="20"/>
        </w:rPr>
        <w:t>s/</w:t>
      </w:r>
      <w:r w:rsidRPr="0076584A">
        <w:rPr>
          <w:rFonts w:ascii="Trebuchet MS" w:hAnsi="Trebuchet MS"/>
          <w:sz w:val="20"/>
          <w:szCs w:val="20"/>
        </w:rPr>
        <w:t>Fijación Aranceles máximos establecimientos de educación pública de gestión privada que perciben aporte gubernamental</w:t>
      </w:r>
    </w:p>
    <w:p w:rsidR="008372DE" w:rsidRPr="0076584A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C66C84">
        <w:rPr>
          <w:rFonts w:ascii="Trebuchet MS" w:hAnsi="Trebuchet MS"/>
          <w:sz w:val="20"/>
          <w:szCs w:val="20"/>
        </w:rPr>
        <w:pict>
          <v:rect id="_x0000_i1031" style="width:0;height:1.5pt" o:hralign="center" o:hrstd="t" o:hr="t" fillcolor="#a0a0a0" stroked="f"/>
        </w:pict>
      </w: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b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76584A">
        <w:rPr>
          <w:rFonts w:ascii="Trebuchet MS" w:hAnsi="Trebuchet MS"/>
          <w:b/>
          <w:sz w:val="20"/>
          <w:szCs w:val="20"/>
        </w:rPr>
        <w:t>VISTO:</w:t>
      </w:r>
      <w:r w:rsidRPr="001B47D0">
        <w:rPr>
          <w:rFonts w:ascii="Trebuchet MS" w:hAnsi="Trebuchet MS"/>
          <w:sz w:val="20"/>
          <w:szCs w:val="20"/>
        </w:rPr>
        <w:t xml:space="preserve"> La Ley 24.240, los Decretos </w:t>
      </w:r>
      <w:proofErr w:type="spellStart"/>
      <w:r w:rsidRPr="001B47D0">
        <w:rPr>
          <w:rFonts w:ascii="Trebuchet MS" w:hAnsi="Trebuchet MS"/>
          <w:sz w:val="20"/>
          <w:szCs w:val="20"/>
        </w:rPr>
        <w:t>Nros</w:t>
      </w:r>
      <w:proofErr w:type="spellEnd"/>
      <w:r w:rsidRPr="001B47D0">
        <w:rPr>
          <w:rFonts w:ascii="Trebuchet MS" w:hAnsi="Trebuchet MS"/>
          <w:sz w:val="20"/>
          <w:szCs w:val="20"/>
        </w:rPr>
        <w:t xml:space="preserve"> 2.542-PEN/91, 2.417-PEN/93, 463-AJG/19 y 128-AJG/20, las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 xml:space="preserve">Resoluciones </w:t>
      </w:r>
      <w:proofErr w:type="spellStart"/>
      <w:r w:rsidRPr="001B47D0">
        <w:rPr>
          <w:rFonts w:ascii="Trebuchet MS" w:hAnsi="Trebuchet MS"/>
          <w:sz w:val="20"/>
          <w:szCs w:val="20"/>
        </w:rPr>
        <w:t>Nros</w:t>
      </w:r>
      <w:proofErr w:type="spellEnd"/>
      <w:r w:rsidRPr="001B47D0">
        <w:rPr>
          <w:rFonts w:ascii="Trebuchet MS" w:hAnsi="Trebuchet MS"/>
          <w:sz w:val="20"/>
          <w:szCs w:val="20"/>
        </w:rPr>
        <w:t xml:space="preserve">. 567-MEGC/08 y N° 960 –MEGC/09, la Resolución de Firma Conjunta N° 395-MHFGC/22, las Disposiciones </w:t>
      </w:r>
      <w:proofErr w:type="spellStart"/>
      <w:r w:rsidRPr="001B47D0">
        <w:rPr>
          <w:rFonts w:ascii="Trebuchet MS" w:hAnsi="Trebuchet MS"/>
          <w:sz w:val="20"/>
          <w:szCs w:val="20"/>
        </w:rPr>
        <w:t>Nros</w:t>
      </w:r>
      <w:proofErr w:type="spellEnd"/>
      <w:r w:rsidRPr="001B47D0">
        <w:rPr>
          <w:rFonts w:ascii="Trebuchet MS" w:hAnsi="Trebuchet MS"/>
          <w:sz w:val="20"/>
          <w:szCs w:val="20"/>
        </w:rPr>
        <w:t>. 527-DGEGP/21, 53-DGEGP/22 y 92-DGEGP/22, el Expediente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Electrónico N° 34536791- GCABA-DGEGP /22, y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Pr="0076584A" w:rsidRDefault="008372DE" w:rsidP="008372DE">
      <w:pPr>
        <w:spacing w:line="240" w:lineRule="exact"/>
        <w:jc w:val="both"/>
        <w:rPr>
          <w:rFonts w:ascii="Trebuchet MS" w:hAnsi="Trebuchet MS"/>
          <w:b/>
          <w:sz w:val="20"/>
          <w:szCs w:val="20"/>
        </w:rPr>
      </w:pPr>
      <w:r w:rsidRPr="0076584A">
        <w:rPr>
          <w:rFonts w:ascii="Trebuchet MS" w:hAnsi="Trebuchet MS"/>
          <w:b/>
          <w:sz w:val="20"/>
          <w:szCs w:val="20"/>
        </w:rPr>
        <w:t>CONSIDERANDO: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>Que el Decreto N° 2542-PEN/91 crea la Comisión Asesora honoraria determinada por los artículos 12 y 13,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la cual ha sido conformada en la jurisdicción por la Disposición N°150-GCABA-DGEGP/20 y la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Disposición N° 68-GCABA-DGEGP/21;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>Que de acuerdo con lo establecido por las normas que regul</w:t>
      </w:r>
      <w:r>
        <w:rPr>
          <w:rFonts w:ascii="Trebuchet MS" w:hAnsi="Trebuchet MS"/>
          <w:sz w:val="20"/>
          <w:szCs w:val="20"/>
        </w:rPr>
        <w:t xml:space="preserve">an el sistema de financiamiento </w:t>
      </w:r>
      <w:r w:rsidRPr="001B47D0">
        <w:rPr>
          <w:rFonts w:ascii="Trebuchet MS" w:hAnsi="Trebuchet MS"/>
          <w:sz w:val="20"/>
          <w:szCs w:val="20"/>
        </w:rPr>
        <w:t>de la educación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pública de gestión privada, corresponde analizar la actualización del valor de los aranceles y contribuciones</w:t>
      </w: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proofErr w:type="gramStart"/>
      <w:r w:rsidRPr="001B47D0">
        <w:rPr>
          <w:rFonts w:ascii="Trebuchet MS" w:hAnsi="Trebuchet MS"/>
          <w:sz w:val="20"/>
          <w:szCs w:val="20"/>
        </w:rPr>
        <w:t>de</w:t>
      </w:r>
      <w:proofErr w:type="gramEnd"/>
      <w:r w:rsidRPr="001B47D0">
        <w:rPr>
          <w:rFonts w:ascii="Trebuchet MS" w:hAnsi="Trebuchet MS"/>
          <w:sz w:val="20"/>
          <w:szCs w:val="20"/>
        </w:rPr>
        <w:t xml:space="preserve"> las escuelas que desarrollan su actividad en el ámbito de la Ciudad Autónoma de Buenos Aires;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>Que en cumplimiento de la normativa vigente corresponde aprobar los criterios a aplicar para la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comunicación a los padres de las pautas arancelarias para el ciclo lectivo 2022 que han sido elaboradas a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partir de la reunión mantenida con la Comisión Asesora honoraria;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>Que, oportunamente, por Disposición N°527-DGEGP/21, Disposición N°53-DGEGP/22 y Disposición N°92-DGEGP/22 se definieron los aranceles para el Ciclo Lectivo 2022, siendo comunicados oportunamente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a los padres;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 xml:space="preserve">Que, en igual sentido, los Decretos </w:t>
      </w:r>
      <w:proofErr w:type="spellStart"/>
      <w:r w:rsidRPr="001B47D0">
        <w:rPr>
          <w:rFonts w:ascii="Trebuchet MS" w:hAnsi="Trebuchet MS"/>
          <w:sz w:val="20"/>
          <w:szCs w:val="20"/>
        </w:rPr>
        <w:t>Nros</w:t>
      </w:r>
      <w:proofErr w:type="spellEnd"/>
      <w:r w:rsidRPr="001B47D0">
        <w:rPr>
          <w:rFonts w:ascii="Trebuchet MS" w:hAnsi="Trebuchet MS"/>
          <w:sz w:val="20"/>
          <w:szCs w:val="20"/>
        </w:rPr>
        <w:t>. 2542-PEN/91 y 2417-PEN/93 estipulan la fecha de la efectiva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comunicación de los nuevos contratos de enseñanza a los padres o responsables de los alumnos;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lastRenderedPageBreak/>
        <w:t>Que atento al incremento salarial docente otorgado por el Ministerio de Educación y el Ministerio de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Hacienda y Finanzas de la Ciudad Autónoma de Buenos Aires a través de la Resolución de Firma conjunta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N°395-MHFGC/22 corresponde analizar el impacto de dicho aumento en los aranceles oportunamente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informados;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>Que se ha analizado el impacto de la situación económica respecto de los establecimientos educativos que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perciben aporte gubernamental, así como sobre las familias, y resulta adecuado autorizar una actualización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del valor de los aranceles y contribuciones a cobrarse a partir del mes de octubre 2022;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>Que en virtud de dicho incremento los establecimientos educativos deberán presentar ante esta dependencia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antes del 31 de octubre y del 12 de diciembre, la declaración jurada de aranceles correspondiente a los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aumentos autorizados, incluyendo copia de la comunicación enviada a los padres;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>Que el presente acto administrativo se realiza en orden a las facultades otorgadas a esta Dirección General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por el Decreto N° 463-AJG/19 y su modificatorio Decreto N°10-AJG/22.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>Por ello,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Pr="001B47D0" w:rsidRDefault="008372DE" w:rsidP="008372DE">
      <w:pPr>
        <w:spacing w:line="240" w:lineRule="exact"/>
        <w:jc w:val="center"/>
        <w:rPr>
          <w:rFonts w:ascii="Trebuchet MS" w:hAnsi="Trebuchet MS"/>
          <w:b/>
          <w:sz w:val="20"/>
          <w:szCs w:val="20"/>
        </w:rPr>
      </w:pPr>
      <w:r w:rsidRPr="001B47D0">
        <w:rPr>
          <w:rFonts w:ascii="Trebuchet MS" w:hAnsi="Trebuchet MS"/>
          <w:b/>
          <w:sz w:val="20"/>
          <w:szCs w:val="20"/>
        </w:rPr>
        <w:t>LA DIRECTORA GENERAL DE EDUCACION DE GESTION PRIVADA</w:t>
      </w:r>
    </w:p>
    <w:p w:rsidR="008372DE" w:rsidRPr="001B47D0" w:rsidRDefault="008372DE" w:rsidP="008372DE">
      <w:pPr>
        <w:spacing w:line="240" w:lineRule="exact"/>
        <w:jc w:val="center"/>
        <w:rPr>
          <w:rFonts w:ascii="Trebuchet MS" w:hAnsi="Trebuchet MS"/>
          <w:b/>
          <w:sz w:val="20"/>
          <w:szCs w:val="20"/>
        </w:rPr>
      </w:pPr>
      <w:r w:rsidRPr="001B47D0">
        <w:rPr>
          <w:rFonts w:ascii="Trebuchet MS" w:hAnsi="Trebuchet MS"/>
          <w:b/>
          <w:sz w:val="20"/>
          <w:szCs w:val="20"/>
        </w:rPr>
        <w:t>DISPONE: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b/>
          <w:sz w:val="20"/>
          <w:szCs w:val="20"/>
        </w:rPr>
        <w:t>Artículo 1º.-</w:t>
      </w:r>
      <w:r w:rsidRPr="001B47D0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B47D0">
        <w:rPr>
          <w:rFonts w:ascii="Trebuchet MS" w:hAnsi="Trebuchet MS"/>
          <w:sz w:val="20"/>
          <w:szCs w:val="20"/>
        </w:rPr>
        <w:t>Fíjanse</w:t>
      </w:r>
      <w:proofErr w:type="spellEnd"/>
      <w:r w:rsidRPr="001B47D0">
        <w:rPr>
          <w:rFonts w:ascii="Trebuchet MS" w:hAnsi="Trebuchet MS"/>
          <w:sz w:val="20"/>
          <w:szCs w:val="20"/>
        </w:rPr>
        <w:t xml:space="preserve"> los aranceles máximos por categoría para el ciclo lectivo 2022 de establecimientos,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niveles, regímenes y modalidades para la enseñanza programática, que deberán observar las Escuelas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Públicas de Gestión Privada que perciben aporte estatal a partir del 1º de octubre de 2022 que como Anexo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I (IF-2022-34537586-GCABA-DGEGP) forma parte integrante de la presente disposición.</w:t>
      </w: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b/>
          <w:sz w:val="20"/>
          <w:szCs w:val="20"/>
        </w:rPr>
        <w:t>Artículo 2°.-</w:t>
      </w:r>
      <w:r w:rsidRPr="001B47D0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B47D0">
        <w:rPr>
          <w:rFonts w:ascii="Trebuchet MS" w:hAnsi="Trebuchet MS"/>
          <w:sz w:val="20"/>
          <w:szCs w:val="20"/>
        </w:rPr>
        <w:t>Apruébanse</w:t>
      </w:r>
      <w:proofErr w:type="spellEnd"/>
      <w:r w:rsidRPr="001B47D0">
        <w:rPr>
          <w:rFonts w:ascii="Trebuchet MS" w:hAnsi="Trebuchet MS"/>
          <w:sz w:val="20"/>
          <w:szCs w:val="20"/>
        </w:rPr>
        <w:t xml:space="preserve"> las “Pautas para fijar los aranceles y contribuciones que podrán percibir las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Escuelas Públicas de Gestión Privada de la C.A.B.A. para el ciclo lectivo 2022” y que como Anexo II (IF2022-34537736-GCABA-DGEGP) forma parte integrante de la presente disposición.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b/>
          <w:sz w:val="20"/>
          <w:szCs w:val="20"/>
        </w:rPr>
        <w:t>Artículo 3°.-</w:t>
      </w:r>
      <w:r w:rsidRPr="001B47D0">
        <w:rPr>
          <w:rFonts w:ascii="Trebuchet MS" w:hAnsi="Trebuchet MS"/>
          <w:sz w:val="20"/>
          <w:szCs w:val="20"/>
        </w:rPr>
        <w:t xml:space="preserve"> Publíquese en el Boletín Oficial de la Ciudad de Buenos Aires. Cumplido, archívese.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Pr="001B47D0" w:rsidRDefault="008372DE" w:rsidP="008372DE">
      <w:pPr>
        <w:spacing w:line="240" w:lineRule="exact"/>
        <w:rPr>
          <w:rFonts w:ascii="Trebuchet MS" w:hAnsi="Trebuchet MS"/>
          <w:sz w:val="20"/>
          <w:szCs w:val="20"/>
        </w:rPr>
      </w:pPr>
      <w:r w:rsidRPr="00C66C84">
        <w:rPr>
          <w:rFonts w:ascii="Trebuchet MS" w:hAnsi="Trebuchet MS"/>
          <w:sz w:val="20"/>
          <w:szCs w:val="20"/>
        </w:rPr>
        <w:pict>
          <v:rect id="_x0000_i1032" style="width:0;height:1.5pt" o:hralign="center" o:hrstd="t" o:hr="t" fillcolor="#a0a0a0" stroked="f"/>
        </w:pict>
      </w:r>
    </w:p>
    <w:p w:rsidR="008274B2" w:rsidRDefault="008274B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:rsidR="008372DE" w:rsidRPr="001B47D0" w:rsidRDefault="008372DE" w:rsidP="008372DE">
      <w:pPr>
        <w:spacing w:line="240" w:lineRule="exact"/>
        <w:jc w:val="center"/>
        <w:rPr>
          <w:rFonts w:ascii="Trebuchet MS" w:hAnsi="Trebuchet MS"/>
          <w:b/>
          <w:sz w:val="20"/>
          <w:szCs w:val="20"/>
        </w:rPr>
      </w:pPr>
      <w:r w:rsidRPr="001B47D0">
        <w:rPr>
          <w:rFonts w:ascii="Trebuchet MS" w:hAnsi="Trebuchet MS"/>
          <w:b/>
          <w:sz w:val="20"/>
          <w:szCs w:val="20"/>
        </w:rPr>
        <w:lastRenderedPageBreak/>
        <w:t>ANEXO I</w:t>
      </w:r>
    </w:p>
    <w:p w:rsidR="008372DE" w:rsidRPr="001B47D0" w:rsidRDefault="008372DE" w:rsidP="008372DE">
      <w:pPr>
        <w:spacing w:line="240" w:lineRule="exact"/>
        <w:jc w:val="center"/>
        <w:rPr>
          <w:rFonts w:ascii="Trebuchet MS" w:hAnsi="Trebuchet MS"/>
          <w:b/>
          <w:sz w:val="20"/>
          <w:szCs w:val="20"/>
        </w:rPr>
      </w:pPr>
    </w:p>
    <w:p w:rsidR="008372DE" w:rsidRPr="001B47D0" w:rsidRDefault="008372DE" w:rsidP="008372DE">
      <w:pPr>
        <w:spacing w:line="240" w:lineRule="exact"/>
        <w:jc w:val="center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>Aranceles y/o Contribuciones Máximas</w:t>
      </w:r>
    </w:p>
    <w:p w:rsidR="008372DE" w:rsidRPr="001B47D0" w:rsidRDefault="008372DE" w:rsidP="008372DE">
      <w:pPr>
        <w:spacing w:line="240" w:lineRule="exact"/>
        <w:jc w:val="center"/>
        <w:rPr>
          <w:rFonts w:ascii="Trebuchet MS" w:hAnsi="Trebuchet MS"/>
          <w:sz w:val="20"/>
          <w:szCs w:val="20"/>
        </w:rPr>
      </w:pPr>
    </w:p>
    <w:p w:rsidR="008372DE" w:rsidRPr="001B47D0" w:rsidRDefault="008372DE" w:rsidP="008372DE">
      <w:pPr>
        <w:shd w:val="clear" w:color="auto" w:fill="D9D9D9" w:themeFill="background1" w:themeFillShade="D9"/>
        <w:spacing w:line="240" w:lineRule="exact"/>
        <w:jc w:val="center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>Vigencia 01/10/2022</w:t>
      </w:r>
    </w:p>
    <w:p w:rsidR="008372DE" w:rsidRPr="001B47D0" w:rsidRDefault="008372DE" w:rsidP="008372DE">
      <w:pPr>
        <w:spacing w:line="240" w:lineRule="exact"/>
        <w:jc w:val="center"/>
        <w:rPr>
          <w:rFonts w:ascii="Trebuchet MS" w:hAnsi="Trebuchet MS"/>
          <w:sz w:val="20"/>
          <w:szCs w:val="20"/>
        </w:rPr>
      </w:pPr>
    </w:p>
    <w:tbl>
      <w:tblPr>
        <w:tblW w:w="7595" w:type="dxa"/>
        <w:jc w:val="center"/>
        <w:tblInd w:w="55" w:type="dxa"/>
        <w:tblCellMar>
          <w:left w:w="0" w:type="dxa"/>
          <w:right w:w="0" w:type="dxa"/>
        </w:tblCellMar>
        <w:tblLook w:val="04A0"/>
      </w:tblPr>
      <w:tblGrid>
        <w:gridCol w:w="1305"/>
        <w:gridCol w:w="1252"/>
        <w:gridCol w:w="1260"/>
        <w:gridCol w:w="1263"/>
        <w:gridCol w:w="1263"/>
        <w:gridCol w:w="1252"/>
      </w:tblGrid>
      <w:tr w:rsidR="008372DE" w:rsidRPr="001B47D0" w:rsidTr="00740213">
        <w:trPr>
          <w:jc w:val="center"/>
        </w:trPr>
        <w:tc>
          <w:tcPr>
            <w:tcW w:w="13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372DE" w:rsidRPr="001B47D0" w:rsidTr="00740213">
        <w:trPr>
          <w:jc w:val="center"/>
        </w:trPr>
        <w:tc>
          <w:tcPr>
            <w:tcW w:w="7595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372DE" w:rsidRPr="001B47D0" w:rsidTr="00740213">
        <w:trPr>
          <w:jc w:val="center"/>
        </w:trPr>
        <w:tc>
          <w:tcPr>
            <w:tcW w:w="7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Nivel</w:t>
            </w: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% de Aporte 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Inicial-</w:t>
            </w:r>
            <w:proofErr w:type="spellStart"/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Prim</w:t>
            </w:r>
            <w:proofErr w:type="spellEnd"/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.</w:t>
            </w:r>
          </w:p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Jornada Simple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Medio Común Hasta 40 hs.</w:t>
            </w:r>
          </w:p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1° a 5° año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Medio Técnico Hasta 40 hs.</w:t>
            </w:r>
          </w:p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1° a 6° año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Superior</w:t>
            </w:r>
          </w:p>
        </w:tc>
      </w:tr>
      <w:tr w:rsidR="008372DE" w:rsidRPr="001B47D0" w:rsidTr="007402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Técnico</w:t>
            </w:r>
          </w:p>
        </w:tc>
      </w:tr>
      <w:tr w:rsidR="008372DE" w:rsidRPr="001B47D0" w:rsidTr="00740213">
        <w:trPr>
          <w:trHeight w:val="243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(1)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(2)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(2)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$ 3.947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$ 4.354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$ 5.015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$ 5.680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$ 6.900</w:t>
            </w: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$ 7.454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$ 8.442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$ 9.671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$ 10.153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$ 13.538</w:t>
            </w: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$ 9.534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$ 11.707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$ 13.400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$ 13.020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$ 15.841</w:t>
            </w: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$ 14.278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$ 17.209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$ 19.706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$ 16.519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$ 18.545</w:t>
            </w: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$ 16.613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$ 18.988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$ 21.727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$ 18.508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$ 21.001</w:t>
            </w: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$ 18.258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$ 23.729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$ 27.160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$ 23.172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$ 26.182</w:t>
            </w:r>
          </w:p>
        </w:tc>
      </w:tr>
    </w:tbl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Pr="001B47D0" w:rsidRDefault="008372DE" w:rsidP="008372DE">
      <w:pPr>
        <w:pStyle w:val="NormalWeb"/>
        <w:spacing w:before="0" w:beforeAutospacing="0" w:after="0" w:afterAutospacing="0" w:line="240" w:lineRule="exact"/>
        <w:rPr>
          <w:rFonts w:ascii="Trebuchet MS" w:hAnsi="Trebuchet MS" w:cs="Arial"/>
          <w:color w:val="000000"/>
          <w:sz w:val="20"/>
          <w:szCs w:val="20"/>
        </w:rPr>
      </w:pP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1) Para Inicial y Primaria  con </w:t>
      </w:r>
      <w:r w:rsidRPr="001B47D0">
        <w:rPr>
          <w:rFonts w:ascii="Trebuchet MS" w:hAnsi="Trebuchet MS" w:cs="Arial"/>
          <w:b/>
          <w:color w:val="000000"/>
          <w:sz w:val="20"/>
          <w:szCs w:val="20"/>
        </w:rPr>
        <w:t>jornada completa</w:t>
      </w: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hasta un </w:t>
      </w:r>
      <w:r w:rsidRPr="001B47D0">
        <w:rPr>
          <w:rFonts w:ascii="Trebuchet MS" w:hAnsi="Trebuchet MS" w:cs="Arial"/>
          <w:b/>
          <w:color w:val="000000"/>
          <w:sz w:val="20"/>
          <w:szCs w:val="20"/>
        </w:rPr>
        <w:t>50%</w:t>
      </w: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más</w:t>
      </w:r>
    </w:p>
    <w:p w:rsidR="008372DE" w:rsidRPr="001B47D0" w:rsidRDefault="008372DE" w:rsidP="008372DE">
      <w:pPr>
        <w:pStyle w:val="NormalWeb"/>
        <w:spacing w:before="0" w:beforeAutospacing="0" w:after="0" w:afterAutospacing="0" w:line="240" w:lineRule="exact"/>
        <w:rPr>
          <w:rFonts w:ascii="Trebuchet MS" w:hAnsi="Trebuchet MS" w:cs="Arial"/>
          <w:color w:val="000000"/>
          <w:sz w:val="20"/>
          <w:szCs w:val="20"/>
        </w:rPr>
      </w:pP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   Para Inicial y primaria con </w:t>
      </w:r>
      <w:r w:rsidRPr="001B47D0">
        <w:rPr>
          <w:rFonts w:ascii="Trebuchet MS" w:hAnsi="Trebuchet MS" w:cs="Arial"/>
          <w:b/>
          <w:color w:val="000000"/>
          <w:sz w:val="20"/>
          <w:szCs w:val="20"/>
        </w:rPr>
        <w:t>jornada extendida</w:t>
      </w: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hasta un </w:t>
      </w:r>
      <w:r w:rsidRPr="001B47D0">
        <w:rPr>
          <w:rFonts w:ascii="Trebuchet MS" w:hAnsi="Trebuchet MS" w:cs="Arial"/>
          <w:b/>
          <w:color w:val="000000"/>
          <w:sz w:val="20"/>
          <w:szCs w:val="20"/>
        </w:rPr>
        <w:t>25%</w:t>
      </w: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más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2) Medio Común o Técnico de </w:t>
      </w:r>
      <w:r w:rsidRPr="001B47D0">
        <w:rPr>
          <w:rFonts w:ascii="Trebuchet MS" w:hAnsi="Trebuchet MS" w:cs="Arial"/>
          <w:b/>
          <w:color w:val="000000"/>
          <w:sz w:val="20"/>
          <w:szCs w:val="20"/>
        </w:rPr>
        <w:t>más de 40 hs.</w:t>
      </w: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hasta un </w:t>
      </w:r>
      <w:r w:rsidRPr="001B47D0">
        <w:rPr>
          <w:rFonts w:ascii="Trebuchet MS" w:hAnsi="Trebuchet MS" w:cs="Arial"/>
          <w:b/>
          <w:color w:val="000000"/>
          <w:sz w:val="20"/>
          <w:szCs w:val="20"/>
        </w:rPr>
        <w:t>30%</w:t>
      </w: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más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8372DE" w:rsidRPr="001B47D0" w:rsidRDefault="008372DE" w:rsidP="008372DE">
      <w:pPr>
        <w:spacing w:line="240" w:lineRule="exact"/>
        <w:rPr>
          <w:rFonts w:ascii="Trebuchet MS" w:hAnsi="Trebuchet MS"/>
          <w:sz w:val="20"/>
          <w:szCs w:val="20"/>
        </w:rPr>
      </w:pPr>
    </w:p>
    <w:p w:rsidR="008372DE" w:rsidRPr="001B47D0" w:rsidRDefault="008372DE" w:rsidP="008372DE">
      <w:pPr>
        <w:shd w:val="clear" w:color="auto" w:fill="D9D9D9" w:themeFill="background1" w:themeFillShade="D9"/>
        <w:spacing w:line="240" w:lineRule="exact"/>
        <w:jc w:val="center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>Vigencia 01/12/2022</w:t>
      </w:r>
    </w:p>
    <w:p w:rsidR="008372DE" w:rsidRPr="001B47D0" w:rsidRDefault="008372DE" w:rsidP="008372DE">
      <w:pPr>
        <w:spacing w:line="240" w:lineRule="exact"/>
        <w:jc w:val="center"/>
        <w:rPr>
          <w:rFonts w:ascii="Trebuchet MS" w:hAnsi="Trebuchet MS"/>
          <w:sz w:val="20"/>
          <w:szCs w:val="20"/>
        </w:rPr>
      </w:pPr>
    </w:p>
    <w:p w:rsidR="008372DE" w:rsidRPr="001B47D0" w:rsidRDefault="008372DE" w:rsidP="008372DE">
      <w:pPr>
        <w:spacing w:line="240" w:lineRule="exact"/>
        <w:jc w:val="center"/>
        <w:rPr>
          <w:rFonts w:ascii="Trebuchet MS" w:hAnsi="Trebuchet MS"/>
          <w:sz w:val="20"/>
          <w:szCs w:val="20"/>
        </w:rPr>
      </w:pPr>
    </w:p>
    <w:tbl>
      <w:tblPr>
        <w:tblW w:w="7595" w:type="dxa"/>
        <w:jc w:val="center"/>
        <w:tblInd w:w="55" w:type="dxa"/>
        <w:tblCellMar>
          <w:left w:w="0" w:type="dxa"/>
          <w:right w:w="0" w:type="dxa"/>
        </w:tblCellMar>
        <w:tblLook w:val="04A0"/>
      </w:tblPr>
      <w:tblGrid>
        <w:gridCol w:w="1305"/>
        <w:gridCol w:w="1252"/>
        <w:gridCol w:w="1260"/>
        <w:gridCol w:w="1263"/>
        <w:gridCol w:w="1263"/>
        <w:gridCol w:w="1252"/>
      </w:tblGrid>
      <w:tr w:rsidR="008372DE" w:rsidRPr="001B47D0" w:rsidTr="00740213">
        <w:trPr>
          <w:jc w:val="center"/>
        </w:trPr>
        <w:tc>
          <w:tcPr>
            <w:tcW w:w="13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372DE" w:rsidRPr="001B47D0" w:rsidTr="00740213">
        <w:trPr>
          <w:jc w:val="center"/>
        </w:trPr>
        <w:tc>
          <w:tcPr>
            <w:tcW w:w="7595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372DE" w:rsidRPr="001B47D0" w:rsidTr="00740213">
        <w:trPr>
          <w:jc w:val="center"/>
        </w:trPr>
        <w:tc>
          <w:tcPr>
            <w:tcW w:w="7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Nivel</w:t>
            </w: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% de Aporte 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Inicial-</w:t>
            </w:r>
            <w:proofErr w:type="spellStart"/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Prim</w:t>
            </w:r>
            <w:proofErr w:type="spellEnd"/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.</w:t>
            </w:r>
          </w:p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Jornada Simple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Medio Común Hasta 40 hs.</w:t>
            </w:r>
          </w:p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1° a 5° año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Medio Técnico Hasta 40 hs.</w:t>
            </w:r>
          </w:p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1° a 6° año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Superior</w:t>
            </w:r>
          </w:p>
        </w:tc>
      </w:tr>
      <w:tr w:rsidR="008372DE" w:rsidRPr="001B47D0" w:rsidTr="007402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Técnico</w:t>
            </w:r>
          </w:p>
        </w:tc>
      </w:tr>
      <w:tr w:rsidR="008372DE" w:rsidRPr="001B47D0" w:rsidTr="00740213">
        <w:trPr>
          <w:trHeight w:val="243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(1)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(2)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(2)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pStyle w:val="NormalWeb"/>
              <w:spacing w:before="0" w:beforeAutospacing="0" w:after="0" w:afterAutospacing="0" w:line="240" w:lineRule="exact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1B47D0">
              <w:rPr>
                <w:rFonts w:ascii="Trebuchet MS" w:hAnsi="Trebuchet MS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$ 4.144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$ 4.571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$ 5.266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$ 5.964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$ 7.245</w:t>
            </w: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$ 7.827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$ 8.864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$ 10.154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$ 10.661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$ 14.215</w:t>
            </w: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$ 10.011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$ 12.293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$ 14.070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$ 13.671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$ 16.633</w:t>
            </w: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$ 14.991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$ 18.070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$ 20.692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$ 17.345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$ 19.472</w:t>
            </w: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$ 17.443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$ 19.937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$ 22.814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$ 19.433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$ 22.051</w:t>
            </w: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$ 19.171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$ 24.915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$ 28.518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$ 24.331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72DE" w:rsidRPr="001B47D0" w:rsidRDefault="008372DE" w:rsidP="00740213">
            <w:pPr>
              <w:spacing w:line="24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B47D0">
              <w:rPr>
                <w:rFonts w:ascii="Trebuchet MS" w:hAnsi="Trebuchet MS"/>
                <w:sz w:val="20"/>
                <w:szCs w:val="20"/>
              </w:rPr>
              <w:t>$ 27.491</w:t>
            </w: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372DE" w:rsidRPr="001B47D0" w:rsidTr="00740213">
        <w:trPr>
          <w:jc w:val="center"/>
        </w:trPr>
        <w:tc>
          <w:tcPr>
            <w:tcW w:w="7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372DE" w:rsidRPr="001B47D0" w:rsidTr="0074021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72DE" w:rsidRPr="001B47D0" w:rsidRDefault="008372DE" w:rsidP="00740213">
            <w:pPr>
              <w:spacing w:line="24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372DE" w:rsidRPr="001B47D0" w:rsidRDefault="008372DE" w:rsidP="008372DE">
      <w:pPr>
        <w:spacing w:line="240" w:lineRule="exact"/>
        <w:jc w:val="center"/>
        <w:rPr>
          <w:rFonts w:ascii="Trebuchet MS" w:hAnsi="Trebuchet MS"/>
          <w:sz w:val="20"/>
          <w:szCs w:val="20"/>
        </w:rPr>
      </w:pPr>
    </w:p>
    <w:p w:rsidR="008372DE" w:rsidRPr="001B47D0" w:rsidRDefault="008372DE" w:rsidP="008372DE">
      <w:pPr>
        <w:pStyle w:val="NormalWeb"/>
        <w:spacing w:before="0" w:beforeAutospacing="0" w:after="0" w:afterAutospacing="0" w:line="240" w:lineRule="exact"/>
        <w:rPr>
          <w:rFonts w:ascii="Trebuchet MS" w:hAnsi="Trebuchet MS" w:cs="Arial"/>
          <w:color w:val="000000"/>
          <w:sz w:val="20"/>
          <w:szCs w:val="20"/>
        </w:rPr>
      </w:pP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1) Para Inicial y Primaria  con </w:t>
      </w:r>
      <w:r w:rsidRPr="001B47D0">
        <w:rPr>
          <w:rFonts w:ascii="Trebuchet MS" w:hAnsi="Trebuchet MS" w:cs="Arial"/>
          <w:b/>
          <w:color w:val="000000"/>
          <w:sz w:val="20"/>
          <w:szCs w:val="20"/>
        </w:rPr>
        <w:t>jornada completa</w:t>
      </w: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hasta un </w:t>
      </w:r>
      <w:r w:rsidRPr="001B47D0">
        <w:rPr>
          <w:rFonts w:ascii="Trebuchet MS" w:hAnsi="Trebuchet MS" w:cs="Arial"/>
          <w:b/>
          <w:color w:val="000000"/>
          <w:sz w:val="20"/>
          <w:szCs w:val="20"/>
        </w:rPr>
        <w:t>50%</w:t>
      </w: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más</w:t>
      </w:r>
    </w:p>
    <w:p w:rsidR="008372DE" w:rsidRPr="001B47D0" w:rsidRDefault="008372DE" w:rsidP="008372DE">
      <w:pPr>
        <w:pStyle w:val="NormalWeb"/>
        <w:spacing w:before="0" w:beforeAutospacing="0" w:after="0" w:afterAutospacing="0" w:line="240" w:lineRule="exact"/>
        <w:rPr>
          <w:rFonts w:ascii="Trebuchet MS" w:hAnsi="Trebuchet MS" w:cs="Arial"/>
          <w:color w:val="000000"/>
          <w:sz w:val="20"/>
          <w:szCs w:val="20"/>
        </w:rPr>
      </w:pP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   Para Inicial y primaria con </w:t>
      </w:r>
      <w:r w:rsidRPr="001B47D0">
        <w:rPr>
          <w:rFonts w:ascii="Trebuchet MS" w:hAnsi="Trebuchet MS" w:cs="Arial"/>
          <w:b/>
          <w:color w:val="000000"/>
          <w:sz w:val="20"/>
          <w:szCs w:val="20"/>
        </w:rPr>
        <w:t>jornada extendida</w:t>
      </w: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hasta un </w:t>
      </w:r>
      <w:r w:rsidRPr="001B47D0">
        <w:rPr>
          <w:rFonts w:ascii="Trebuchet MS" w:hAnsi="Trebuchet MS" w:cs="Arial"/>
          <w:b/>
          <w:color w:val="000000"/>
          <w:sz w:val="20"/>
          <w:szCs w:val="20"/>
        </w:rPr>
        <w:t>25%</w:t>
      </w: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más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2) Medio Común o Técnico de </w:t>
      </w:r>
      <w:r w:rsidRPr="001B47D0">
        <w:rPr>
          <w:rFonts w:ascii="Trebuchet MS" w:hAnsi="Trebuchet MS" w:cs="Arial"/>
          <w:b/>
          <w:color w:val="000000"/>
          <w:sz w:val="20"/>
          <w:szCs w:val="20"/>
        </w:rPr>
        <w:t>más de 40 hs.</w:t>
      </w: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hasta un </w:t>
      </w:r>
      <w:r w:rsidRPr="001B47D0">
        <w:rPr>
          <w:rFonts w:ascii="Trebuchet MS" w:hAnsi="Trebuchet MS" w:cs="Arial"/>
          <w:b/>
          <w:color w:val="000000"/>
          <w:sz w:val="20"/>
          <w:szCs w:val="20"/>
        </w:rPr>
        <w:t>30%</w:t>
      </w:r>
      <w:r w:rsidRPr="001B47D0">
        <w:rPr>
          <w:rFonts w:ascii="Trebuchet MS" w:hAnsi="Trebuchet MS" w:cs="Arial"/>
          <w:color w:val="000000"/>
          <w:sz w:val="20"/>
          <w:szCs w:val="20"/>
        </w:rPr>
        <w:t xml:space="preserve"> más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 w:cs="Arial"/>
          <w:color w:val="000000"/>
          <w:sz w:val="20"/>
          <w:szCs w:val="20"/>
        </w:rPr>
      </w:pPr>
    </w:p>
    <w:p w:rsidR="008372DE" w:rsidRPr="001B47D0" w:rsidRDefault="008372DE" w:rsidP="008372DE">
      <w:pPr>
        <w:spacing w:line="240" w:lineRule="exact"/>
        <w:rPr>
          <w:rFonts w:ascii="Trebuchet MS" w:hAnsi="Trebuchet MS"/>
          <w:sz w:val="20"/>
          <w:szCs w:val="20"/>
        </w:rPr>
      </w:pPr>
      <w:r w:rsidRPr="00C66C84">
        <w:rPr>
          <w:rFonts w:ascii="Trebuchet MS" w:hAnsi="Trebuchet MS"/>
          <w:sz w:val="20"/>
          <w:szCs w:val="20"/>
        </w:rPr>
        <w:pict>
          <v:rect id="_x0000_i1033" style="width:0;height:1.5pt" o:hralign="center" o:hrstd="t" o:hr="t" fillcolor="#a0a0a0" stroked="f"/>
        </w:pict>
      </w:r>
    </w:p>
    <w:p w:rsidR="008372DE" w:rsidRDefault="008372DE" w:rsidP="008372DE">
      <w:pPr>
        <w:spacing w:line="240" w:lineRule="exact"/>
        <w:rPr>
          <w:rFonts w:ascii="Trebuchet MS" w:hAnsi="Trebuchet MS"/>
          <w:sz w:val="20"/>
          <w:szCs w:val="20"/>
        </w:rPr>
      </w:pPr>
    </w:p>
    <w:p w:rsidR="008274B2" w:rsidRDefault="008274B2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br w:type="page"/>
      </w:r>
    </w:p>
    <w:p w:rsidR="008372DE" w:rsidRPr="0076584A" w:rsidRDefault="008372DE" w:rsidP="008372DE">
      <w:pPr>
        <w:spacing w:line="240" w:lineRule="exact"/>
        <w:jc w:val="center"/>
        <w:rPr>
          <w:rFonts w:ascii="Trebuchet MS" w:hAnsi="Trebuchet MS"/>
          <w:b/>
          <w:sz w:val="20"/>
          <w:szCs w:val="20"/>
        </w:rPr>
      </w:pPr>
      <w:r w:rsidRPr="0076584A">
        <w:rPr>
          <w:rFonts w:ascii="Trebuchet MS" w:hAnsi="Trebuchet MS"/>
          <w:b/>
          <w:sz w:val="20"/>
          <w:szCs w:val="20"/>
        </w:rPr>
        <w:lastRenderedPageBreak/>
        <w:t>ANEXO II</w:t>
      </w:r>
    </w:p>
    <w:p w:rsidR="008372DE" w:rsidRPr="001B47D0" w:rsidRDefault="008372DE" w:rsidP="008372DE">
      <w:pPr>
        <w:spacing w:line="240" w:lineRule="exact"/>
        <w:rPr>
          <w:rFonts w:ascii="Trebuchet MS" w:hAnsi="Trebuchet MS"/>
          <w:sz w:val="20"/>
          <w:szCs w:val="20"/>
        </w:rPr>
      </w:pPr>
    </w:p>
    <w:p w:rsidR="008372DE" w:rsidRPr="0076584A" w:rsidRDefault="008372DE" w:rsidP="008372DE">
      <w:pPr>
        <w:spacing w:line="240" w:lineRule="exact"/>
        <w:jc w:val="center"/>
        <w:rPr>
          <w:rFonts w:ascii="Trebuchet MS" w:hAnsi="Trebuchet MS"/>
          <w:b/>
          <w:sz w:val="20"/>
          <w:szCs w:val="20"/>
        </w:rPr>
      </w:pPr>
      <w:r w:rsidRPr="0076584A">
        <w:rPr>
          <w:rFonts w:ascii="Trebuchet MS" w:hAnsi="Trebuchet MS"/>
          <w:b/>
          <w:sz w:val="20"/>
          <w:szCs w:val="20"/>
        </w:rPr>
        <w:t>“Pautas para fijar los aranceles y contribuciones que podrán percibir las Escuelas Públicas de Gestión Privada de la C.A.B.A. para el ciclo lectivo 2022”</w:t>
      </w:r>
    </w:p>
    <w:p w:rsidR="008372DE" w:rsidRPr="001B47D0" w:rsidRDefault="008372DE" w:rsidP="008372DE">
      <w:pPr>
        <w:spacing w:line="240" w:lineRule="exact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>1. Se establece un ajuste de las bandas que prevé el Decreto N° 2542-PEN/91, definidas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de acuerdo con lo establecido por la comisión de aranceles sobre los valores vigentes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(Disposición N° 92- DGEGP/22), las que serán aplicadas al contrato educativo del Ciclo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2022 a partir del 1º de octubre de 2022 y del 1° de diciembre 2022 que se reflejan en el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Anexo I de la presente disposición.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>2. Los topes definidos en el Anexo I, servirán de base para el análisis del impacto del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aumento salarial docente conforme al acuerdo paritario que se suscriba oportunamente.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>3. En caso de que la institución defina la necesidad de cobrar la cuota de mantenimiento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para el ciclo lectivo 2022, según lo previsto en el Art. 9 del Decreto N° 2542-PEN/91, la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misma se mantendrá como máximo en el valor de una cuota (arancel programático +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extra programático) y no podrá ser facturada en menos de 9 (nueve) pagos mensuales.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>4. Las escuelas informarán a las familias a través de los medios de comunicación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institucionales habituales, la Disposición que fija los valores tope correspondiente al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porcentaje de aporte que recibe cada nivel de enseñanza respecto del aumento de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octubre y diciembre de 2022. Esta información se brindará en forma previa a cada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aumento.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>5. La comunicación respecto de las condiciones arancelarias deberá aclarar, en cada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caso, la forma en que las entidades educativas aplicarán las bandas arancelarias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autorizadas mediante el Anexo I de la presente disposición, así como lo establecido en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los puntos anteriores de este anexo.</w:t>
      </w: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  <w:r w:rsidRPr="001B47D0">
        <w:rPr>
          <w:rFonts w:ascii="Trebuchet MS" w:hAnsi="Trebuchet MS"/>
          <w:sz w:val="20"/>
          <w:szCs w:val="20"/>
        </w:rPr>
        <w:t>6. Las escuelas presentarán ante la Dirección General de Educación de Gestión Privada,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por una parte, la declaración jurada de aranceles antes del 31 de octubre de 2022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detallando los valores a ser cobrados a partir del 1°de octubre de 2022, sea que apliquen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o no el incremento autorizado, acompañando la comunicación a los padres y sus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correspondientes recibos. Asimismo, las escuelas deberán presentar la declaración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jurada de aranceles antes del 12 de diciembre de 2022 detallando los valores a ser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cobrados a partir del 1°de diciembre de 2022, sea que apliquen o no el incremento</w:t>
      </w:r>
      <w:r>
        <w:rPr>
          <w:rFonts w:ascii="Trebuchet MS" w:hAnsi="Trebuchet MS"/>
          <w:sz w:val="20"/>
          <w:szCs w:val="20"/>
        </w:rPr>
        <w:t xml:space="preserve"> </w:t>
      </w:r>
      <w:r w:rsidRPr="001B47D0">
        <w:rPr>
          <w:rFonts w:ascii="Trebuchet MS" w:hAnsi="Trebuchet MS"/>
          <w:sz w:val="20"/>
          <w:szCs w:val="20"/>
        </w:rPr>
        <w:t>autorizado, acompañando la comunicación a los padres y sus correspondientes recibos.</w:t>
      </w: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Pr="0076584A" w:rsidRDefault="008372DE" w:rsidP="008372DE">
      <w:pPr>
        <w:spacing w:line="240" w:lineRule="exact"/>
        <w:jc w:val="both"/>
        <w:rPr>
          <w:rFonts w:ascii="Trebuchet MS" w:hAnsi="Trebuchet MS"/>
          <w:sz w:val="18"/>
          <w:szCs w:val="18"/>
        </w:rPr>
      </w:pPr>
      <w:r w:rsidRPr="0076584A">
        <w:rPr>
          <w:rFonts w:ascii="Trebuchet MS" w:hAnsi="Trebuchet MS"/>
          <w:sz w:val="18"/>
          <w:szCs w:val="18"/>
        </w:rPr>
        <w:t>María Constanza Ortiz</w:t>
      </w:r>
    </w:p>
    <w:p w:rsidR="008372DE" w:rsidRPr="0076584A" w:rsidRDefault="008372DE" w:rsidP="008372DE">
      <w:pPr>
        <w:spacing w:line="240" w:lineRule="exact"/>
        <w:jc w:val="both"/>
        <w:rPr>
          <w:rFonts w:ascii="Trebuchet MS" w:hAnsi="Trebuchet MS"/>
          <w:sz w:val="18"/>
          <w:szCs w:val="18"/>
        </w:rPr>
      </w:pPr>
      <w:r w:rsidRPr="0076584A">
        <w:rPr>
          <w:rFonts w:ascii="Trebuchet MS" w:hAnsi="Trebuchet MS"/>
          <w:sz w:val="18"/>
          <w:szCs w:val="18"/>
        </w:rPr>
        <w:t>Director General</w:t>
      </w:r>
    </w:p>
    <w:p w:rsidR="008372DE" w:rsidRPr="0076584A" w:rsidRDefault="008372DE" w:rsidP="008372DE">
      <w:pPr>
        <w:spacing w:line="240" w:lineRule="exact"/>
        <w:jc w:val="both"/>
        <w:rPr>
          <w:rFonts w:ascii="Trebuchet MS" w:hAnsi="Trebuchet MS"/>
          <w:sz w:val="18"/>
          <w:szCs w:val="18"/>
        </w:rPr>
      </w:pPr>
      <w:r w:rsidRPr="0076584A">
        <w:rPr>
          <w:rFonts w:ascii="Trebuchet MS" w:hAnsi="Trebuchet MS"/>
          <w:sz w:val="18"/>
          <w:szCs w:val="18"/>
        </w:rPr>
        <w:t>D. G. DE EDUCACIÓN DE GESTIÓN PRIVADA</w:t>
      </w:r>
    </w:p>
    <w:p w:rsidR="008372DE" w:rsidRPr="0076584A" w:rsidRDefault="008372DE" w:rsidP="008372DE">
      <w:pPr>
        <w:spacing w:line="240" w:lineRule="exact"/>
        <w:jc w:val="both"/>
        <w:rPr>
          <w:rFonts w:ascii="Trebuchet MS" w:hAnsi="Trebuchet MS"/>
          <w:sz w:val="18"/>
          <w:szCs w:val="18"/>
        </w:rPr>
      </w:pPr>
      <w:r w:rsidRPr="0076584A">
        <w:rPr>
          <w:rFonts w:ascii="Trebuchet MS" w:hAnsi="Trebuchet MS"/>
          <w:sz w:val="18"/>
          <w:szCs w:val="18"/>
        </w:rPr>
        <w:t>MINISTERIO DE EDUCACIÓN</w:t>
      </w:r>
    </w:p>
    <w:p w:rsidR="008372DE" w:rsidRPr="0076584A" w:rsidRDefault="008372DE" w:rsidP="008372DE">
      <w:pPr>
        <w:spacing w:line="240" w:lineRule="exact"/>
        <w:jc w:val="both"/>
        <w:rPr>
          <w:rFonts w:ascii="Trebuchet MS" w:hAnsi="Trebuchet MS"/>
          <w:sz w:val="18"/>
          <w:szCs w:val="18"/>
        </w:rPr>
      </w:pPr>
    </w:p>
    <w:p w:rsidR="008372DE" w:rsidRPr="001B47D0" w:rsidRDefault="008372DE" w:rsidP="008372DE">
      <w:pPr>
        <w:spacing w:line="240" w:lineRule="exact"/>
        <w:jc w:val="both"/>
        <w:rPr>
          <w:rFonts w:ascii="Trebuchet MS" w:hAnsi="Trebuchet MS"/>
          <w:sz w:val="20"/>
          <w:szCs w:val="20"/>
        </w:rPr>
      </w:pPr>
    </w:p>
    <w:p w:rsidR="008372DE" w:rsidRPr="008372DE" w:rsidRDefault="008372DE" w:rsidP="008372DE">
      <w:pPr>
        <w:pStyle w:val="Textoindependiente2"/>
        <w:rPr>
          <w:rFonts w:ascii="Trebuchet MS" w:hAnsi="Trebuchet MS"/>
          <w:sz w:val="20"/>
        </w:rPr>
      </w:pPr>
    </w:p>
    <w:sectPr w:rsidR="008372DE" w:rsidRPr="008372DE" w:rsidSect="008B3963">
      <w:headerReference w:type="even" r:id="rId21"/>
      <w:headerReference w:type="default" r:id="rId22"/>
      <w:footerReference w:type="default" r:id="rId23"/>
      <w:pgSz w:w="11907" w:h="16840" w:code="9"/>
      <w:pgMar w:top="1281" w:right="1043" w:bottom="278" w:left="128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305" w:rsidRDefault="00947305">
      <w:r>
        <w:separator/>
      </w:r>
    </w:p>
  </w:endnote>
  <w:endnote w:type="continuationSeparator" w:id="1">
    <w:p w:rsidR="00947305" w:rsidRDefault="00947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05" w:rsidRPr="00173DBB" w:rsidRDefault="00947305" w:rsidP="004601C2">
    <w:pPr>
      <w:jc w:val="center"/>
      <w:rPr>
        <w:rFonts w:ascii="Trebuchet MS" w:hAnsi="Trebuchet MS"/>
        <w:color w:val="000000"/>
        <w:spacing w:val="20"/>
        <w:sz w:val="16"/>
        <w:szCs w:val="16"/>
      </w:rPr>
    </w:pPr>
    <w:proofErr w:type="spellStart"/>
    <w:r w:rsidRPr="00CA136D">
      <w:rPr>
        <w:rFonts w:ascii="Trebuchet MS" w:hAnsi="Trebuchet MS"/>
        <w:color w:val="000000"/>
        <w:spacing w:val="20"/>
        <w:sz w:val="16"/>
        <w:szCs w:val="16"/>
      </w:rPr>
      <w:t>Beruti</w:t>
    </w:r>
    <w:proofErr w:type="spellEnd"/>
    <w:r w:rsidRPr="00CA136D">
      <w:rPr>
        <w:rFonts w:ascii="Trebuchet MS" w:hAnsi="Trebuchet MS"/>
        <w:color w:val="000000"/>
        <w:spacing w:val="20"/>
        <w:sz w:val="16"/>
        <w:szCs w:val="16"/>
      </w:rPr>
      <w:t xml:space="preserve"> 3465 Piso 3 "G"</w:t>
    </w:r>
    <w:r w:rsidRPr="00173DBB">
      <w:rPr>
        <w:rFonts w:ascii="Trebuchet MS" w:hAnsi="Trebuchet MS"/>
        <w:color w:val="000000"/>
        <w:spacing w:val="20"/>
        <w:sz w:val="16"/>
        <w:szCs w:val="16"/>
      </w:rPr>
      <w:t xml:space="preserve"> (C</w:t>
    </w:r>
    <w:r>
      <w:rPr>
        <w:rFonts w:ascii="Trebuchet MS" w:hAnsi="Trebuchet MS"/>
        <w:color w:val="000000"/>
        <w:spacing w:val="20"/>
        <w:sz w:val="16"/>
        <w:szCs w:val="16"/>
      </w:rPr>
      <w:t>1425BBS</w:t>
    </w:r>
    <w:r w:rsidRPr="00173DBB">
      <w:rPr>
        <w:rFonts w:ascii="Trebuchet MS" w:hAnsi="Trebuchet MS"/>
        <w:color w:val="000000"/>
        <w:spacing w:val="20"/>
        <w:sz w:val="16"/>
        <w:szCs w:val="16"/>
      </w:rPr>
      <w:t>) Ciudad Autónoma de Buenos Aires Te</w:t>
    </w:r>
    <w:r>
      <w:rPr>
        <w:rFonts w:ascii="Trebuchet MS" w:hAnsi="Trebuchet MS"/>
        <w:color w:val="000000"/>
        <w:spacing w:val="20"/>
        <w:sz w:val="16"/>
        <w:szCs w:val="16"/>
      </w:rPr>
      <w:t>: +54 11 7078 0574</w:t>
    </w:r>
  </w:p>
  <w:p w:rsidR="00947305" w:rsidRDefault="00947305" w:rsidP="004601C2">
    <w:pPr>
      <w:jc w:val="center"/>
    </w:pPr>
    <w:hyperlink r:id="rId1" w:tooltip="mailto:info@borlenghi.com" w:history="1">
      <w:r w:rsidRPr="000C71DA">
        <w:rPr>
          <w:rFonts w:ascii="Trebuchet MS" w:hAnsi="Trebuchet MS"/>
          <w:color w:val="000000"/>
          <w:spacing w:val="20"/>
          <w:sz w:val="16"/>
          <w:szCs w:val="16"/>
        </w:rPr>
        <w:t>info@borlenghi.com</w:t>
      </w:r>
    </w:hyperlink>
    <w:r w:rsidRPr="00173DBB">
      <w:rPr>
        <w:rFonts w:ascii="Trebuchet MS" w:hAnsi="Trebuchet MS"/>
        <w:color w:val="000000"/>
        <w:spacing w:val="20"/>
        <w:sz w:val="16"/>
        <w:szCs w:val="16"/>
      </w:rPr>
      <w:t>  www.</w:t>
    </w:r>
    <w:r>
      <w:rPr>
        <w:rFonts w:ascii="Trebuchet MS" w:hAnsi="Trebuchet MS"/>
        <w:color w:val="000000"/>
        <w:spacing w:val="20"/>
        <w:sz w:val="16"/>
        <w:szCs w:val="16"/>
      </w:rPr>
      <w:t>robconsultora</w:t>
    </w:r>
    <w:r w:rsidRPr="00173DBB">
      <w:rPr>
        <w:rFonts w:ascii="Trebuchet MS" w:hAnsi="Trebuchet MS"/>
        <w:color w:val="000000"/>
        <w:spacing w:val="20"/>
        <w:sz w:val="16"/>
        <w:szCs w:val="16"/>
      </w:rPr>
      <w:t>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305" w:rsidRDefault="00947305">
      <w:r>
        <w:separator/>
      </w:r>
    </w:p>
  </w:footnote>
  <w:footnote w:type="continuationSeparator" w:id="1">
    <w:p w:rsidR="00947305" w:rsidRDefault="00947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05" w:rsidRDefault="00947305" w:rsidP="000E42B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7305" w:rsidRDefault="00947305" w:rsidP="006C6414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05" w:rsidRPr="006C6414" w:rsidRDefault="00947305" w:rsidP="000E42B9">
    <w:pPr>
      <w:pStyle w:val="Encabezado"/>
      <w:framePr w:wrap="around" w:vAnchor="text" w:hAnchor="margin" w:xAlign="right" w:y="1"/>
      <w:rPr>
        <w:rStyle w:val="Nmerodepgina"/>
        <w:rFonts w:ascii="Arial" w:hAnsi="Arial" w:cs="Arial"/>
        <w:b/>
        <w:sz w:val="20"/>
        <w:szCs w:val="20"/>
      </w:rPr>
    </w:pPr>
    <w:r w:rsidRPr="006C6414">
      <w:rPr>
        <w:rStyle w:val="Nmerodepgina"/>
        <w:rFonts w:ascii="Arial" w:hAnsi="Arial" w:cs="Arial"/>
        <w:b/>
        <w:sz w:val="20"/>
        <w:szCs w:val="20"/>
      </w:rPr>
      <w:fldChar w:fldCharType="begin"/>
    </w:r>
    <w:r w:rsidRPr="006C6414">
      <w:rPr>
        <w:rStyle w:val="Nmerodepgina"/>
        <w:rFonts w:ascii="Arial" w:hAnsi="Arial" w:cs="Arial"/>
        <w:b/>
        <w:sz w:val="20"/>
        <w:szCs w:val="20"/>
      </w:rPr>
      <w:instrText xml:space="preserve">PAGE  </w:instrText>
    </w:r>
    <w:r w:rsidRPr="006C6414">
      <w:rPr>
        <w:rStyle w:val="Nmerodepgina"/>
        <w:rFonts w:ascii="Arial" w:hAnsi="Arial" w:cs="Arial"/>
        <w:b/>
        <w:sz w:val="20"/>
        <w:szCs w:val="20"/>
      </w:rPr>
      <w:fldChar w:fldCharType="separate"/>
    </w:r>
    <w:r w:rsidR="008274B2">
      <w:rPr>
        <w:rStyle w:val="Nmerodepgina"/>
        <w:rFonts w:ascii="Arial" w:hAnsi="Arial" w:cs="Arial"/>
        <w:b/>
        <w:noProof/>
        <w:sz w:val="20"/>
        <w:szCs w:val="20"/>
      </w:rPr>
      <w:t>1</w:t>
    </w:r>
    <w:r w:rsidRPr="006C6414">
      <w:rPr>
        <w:rStyle w:val="Nmerodepgina"/>
        <w:rFonts w:ascii="Arial" w:hAnsi="Arial" w:cs="Arial"/>
        <w:b/>
        <w:sz w:val="20"/>
        <w:szCs w:val="20"/>
      </w:rPr>
      <w:fldChar w:fldCharType="end"/>
    </w:r>
  </w:p>
  <w:p w:rsidR="00947305" w:rsidRDefault="00947305" w:rsidP="006C6414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86.25pt;height:86.25pt" o:bullet="t">
        <v:imagedata r:id="rId1" o:title="logoROB_RS_azul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1749"/>
        </w:tabs>
        <w:ind w:left="1749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1773"/>
        </w:tabs>
        <w:ind w:left="1773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A214720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cs="Times New Roman" w:hint="default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1785"/>
        </w:tabs>
        <w:ind w:left="1785" w:hanging="360"/>
      </w:pPr>
      <w:rPr>
        <w:rFonts w:ascii="Wingdings" w:hAnsi="Wingdings"/>
      </w:rPr>
    </w:lvl>
  </w:abstractNum>
  <w:abstractNum w:abstractNumId="4">
    <w:nsid w:val="0057445F"/>
    <w:multiLevelType w:val="hybridMultilevel"/>
    <w:tmpl w:val="4D121E80"/>
    <w:lvl w:ilvl="0" w:tplc="23B8A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906FB7"/>
    <w:multiLevelType w:val="hybridMultilevel"/>
    <w:tmpl w:val="2110D958"/>
    <w:lvl w:ilvl="0" w:tplc="23B8A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576056"/>
    <w:multiLevelType w:val="hybridMultilevel"/>
    <w:tmpl w:val="2446D862"/>
    <w:lvl w:ilvl="0" w:tplc="23B8A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BE0290"/>
    <w:multiLevelType w:val="hybridMultilevel"/>
    <w:tmpl w:val="BC360480"/>
    <w:lvl w:ilvl="0" w:tplc="0A82A0C2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FD7DBD"/>
    <w:multiLevelType w:val="multilevel"/>
    <w:tmpl w:val="FBE0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D715DD"/>
    <w:multiLevelType w:val="multilevel"/>
    <w:tmpl w:val="050A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9878B9"/>
    <w:multiLevelType w:val="hybridMultilevel"/>
    <w:tmpl w:val="2648106E"/>
    <w:lvl w:ilvl="0" w:tplc="23B8A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333D80"/>
    <w:multiLevelType w:val="hybridMultilevel"/>
    <w:tmpl w:val="2B82626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5F14E8"/>
    <w:multiLevelType w:val="multilevel"/>
    <w:tmpl w:val="8AEC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7002B4"/>
    <w:multiLevelType w:val="hybridMultilevel"/>
    <w:tmpl w:val="A50AFDFC"/>
    <w:lvl w:ilvl="0" w:tplc="23B8A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AD3538"/>
    <w:multiLevelType w:val="hybridMultilevel"/>
    <w:tmpl w:val="5EC65B54"/>
    <w:lvl w:ilvl="0" w:tplc="E462120A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7857C0"/>
    <w:multiLevelType w:val="hybridMultilevel"/>
    <w:tmpl w:val="C4FEEBA4"/>
    <w:lvl w:ilvl="0" w:tplc="95206518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8A21B0"/>
    <w:multiLevelType w:val="multilevel"/>
    <w:tmpl w:val="3316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8C2A07"/>
    <w:multiLevelType w:val="multilevel"/>
    <w:tmpl w:val="3356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765594"/>
    <w:multiLevelType w:val="hybridMultilevel"/>
    <w:tmpl w:val="61D6EDDE"/>
    <w:lvl w:ilvl="0" w:tplc="23B8A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0F5CDF"/>
    <w:multiLevelType w:val="multilevel"/>
    <w:tmpl w:val="0D2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5754EB"/>
    <w:multiLevelType w:val="multilevel"/>
    <w:tmpl w:val="1D76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825642"/>
    <w:multiLevelType w:val="multilevel"/>
    <w:tmpl w:val="AF3A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8A4634"/>
    <w:multiLevelType w:val="hybridMultilevel"/>
    <w:tmpl w:val="10DC199C"/>
    <w:lvl w:ilvl="0" w:tplc="A64AF2F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07BE4"/>
    <w:multiLevelType w:val="multilevel"/>
    <w:tmpl w:val="0D2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8A489F"/>
    <w:multiLevelType w:val="multilevel"/>
    <w:tmpl w:val="700E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0C0E35"/>
    <w:multiLevelType w:val="hybridMultilevel"/>
    <w:tmpl w:val="963A9954"/>
    <w:lvl w:ilvl="0" w:tplc="23B8A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436C53"/>
    <w:multiLevelType w:val="multilevel"/>
    <w:tmpl w:val="E7D2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6D6A07"/>
    <w:multiLevelType w:val="multilevel"/>
    <w:tmpl w:val="D17C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386BFF"/>
    <w:multiLevelType w:val="singleLevel"/>
    <w:tmpl w:val="FFFFFFFF"/>
    <w:lvl w:ilvl="0">
      <w:numFmt w:val="decimal"/>
      <w:pStyle w:val="Ttulo1"/>
      <w:lvlText w:val="%1"/>
      <w:legacy w:legacy="1" w:legacySpace="0" w:legacyIndent="0"/>
      <w:lvlJc w:val="left"/>
      <w:rPr>
        <w:rFonts w:cs="Times New Roman"/>
      </w:rPr>
    </w:lvl>
  </w:abstractNum>
  <w:abstractNum w:abstractNumId="29">
    <w:nsid w:val="4CCF5CD4"/>
    <w:multiLevelType w:val="hybridMultilevel"/>
    <w:tmpl w:val="07A0BE76"/>
    <w:lvl w:ilvl="0" w:tplc="9ED011FA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FE2B23"/>
    <w:multiLevelType w:val="hybridMultilevel"/>
    <w:tmpl w:val="56021148"/>
    <w:lvl w:ilvl="0" w:tplc="23B8A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942B6F"/>
    <w:multiLevelType w:val="hybridMultilevel"/>
    <w:tmpl w:val="12220FA0"/>
    <w:lvl w:ilvl="0" w:tplc="23B8A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99597F"/>
    <w:multiLevelType w:val="hybridMultilevel"/>
    <w:tmpl w:val="659ECD5C"/>
    <w:lvl w:ilvl="0" w:tplc="23B8A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E07944"/>
    <w:multiLevelType w:val="hybridMultilevel"/>
    <w:tmpl w:val="474CA47C"/>
    <w:lvl w:ilvl="0" w:tplc="CA0E1CF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D64A13"/>
    <w:multiLevelType w:val="multilevel"/>
    <w:tmpl w:val="E588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7A0CB6"/>
    <w:multiLevelType w:val="multilevel"/>
    <w:tmpl w:val="B95C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E15371"/>
    <w:multiLevelType w:val="hybridMultilevel"/>
    <w:tmpl w:val="23442B7C"/>
    <w:lvl w:ilvl="0" w:tplc="2FD218AE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6D72E3"/>
    <w:multiLevelType w:val="hybridMultilevel"/>
    <w:tmpl w:val="9C026A0E"/>
    <w:lvl w:ilvl="0" w:tplc="23B8A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961965"/>
    <w:multiLevelType w:val="hybridMultilevel"/>
    <w:tmpl w:val="4F98F768"/>
    <w:lvl w:ilvl="0" w:tplc="3264824E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AD46B2"/>
    <w:multiLevelType w:val="hybridMultilevel"/>
    <w:tmpl w:val="B0EA7464"/>
    <w:lvl w:ilvl="0" w:tplc="23B8A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321A5D"/>
    <w:multiLevelType w:val="hybridMultilevel"/>
    <w:tmpl w:val="3250B58C"/>
    <w:lvl w:ilvl="0" w:tplc="23B8A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8F6103"/>
    <w:multiLevelType w:val="multilevel"/>
    <w:tmpl w:val="0996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3D5591"/>
    <w:multiLevelType w:val="multilevel"/>
    <w:tmpl w:val="B2D8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544A20"/>
    <w:multiLevelType w:val="hybridMultilevel"/>
    <w:tmpl w:val="254C1EDC"/>
    <w:lvl w:ilvl="0" w:tplc="7530494A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820EF4"/>
    <w:multiLevelType w:val="hybridMultilevel"/>
    <w:tmpl w:val="A8E28A14"/>
    <w:lvl w:ilvl="0" w:tplc="23B8A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541BB1"/>
    <w:multiLevelType w:val="hybridMultilevel"/>
    <w:tmpl w:val="FF0CF2C4"/>
    <w:lvl w:ilvl="0" w:tplc="23B8A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4"/>
  </w:num>
  <w:num w:numId="4">
    <w:abstractNumId w:val="40"/>
  </w:num>
  <w:num w:numId="5">
    <w:abstractNumId w:val="32"/>
  </w:num>
  <w:num w:numId="6">
    <w:abstractNumId w:val="38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2"/>
  </w:num>
  <w:num w:numId="11">
    <w:abstractNumId w:val="39"/>
  </w:num>
  <w:num w:numId="12">
    <w:abstractNumId w:val="33"/>
  </w:num>
  <w:num w:numId="13">
    <w:abstractNumId w:val="18"/>
  </w:num>
  <w:num w:numId="14">
    <w:abstractNumId w:val="7"/>
  </w:num>
  <w:num w:numId="15">
    <w:abstractNumId w:val="30"/>
  </w:num>
  <w:num w:numId="16">
    <w:abstractNumId w:val="15"/>
  </w:num>
  <w:num w:numId="17">
    <w:abstractNumId w:val="25"/>
  </w:num>
  <w:num w:numId="18">
    <w:abstractNumId w:val="36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1"/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</w:num>
  <w:num w:numId="32">
    <w:abstractNumId w:val="43"/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1"/>
  </w:num>
  <w:num w:numId="36">
    <w:abstractNumId w:val="37"/>
  </w:num>
  <w:num w:numId="37">
    <w:abstractNumId w:val="14"/>
  </w:num>
  <w:num w:numId="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2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314C20"/>
    <w:rsid w:val="000000AD"/>
    <w:rsid w:val="000009FC"/>
    <w:rsid w:val="0000283B"/>
    <w:rsid w:val="000051FE"/>
    <w:rsid w:val="00007B23"/>
    <w:rsid w:val="00007C2D"/>
    <w:rsid w:val="00007C3E"/>
    <w:rsid w:val="0001004B"/>
    <w:rsid w:val="0001067E"/>
    <w:rsid w:val="000109A9"/>
    <w:rsid w:val="00011146"/>
    <w:rsid w:val="00011ADC"/>
    <w:rsid w:val="00012737"/>
    <w:rsid w:val="00014C72"/>
    <w:rsid w:val="00015056"/>
    <w:rsid w:val="000150F1"/>
    <w:rsid w:val="00016BD7"/>
    <w:rsid w:val="00017047"/>
    <w:rsid w:val="000177AF"/>
    <w:rsid w:val="00022219"/>
    <w:rsid w:val="00022319"/>
    <w:rsid w:val="0002258E"/>
    <w:rsid w:val="00023213"/>
    <w:rsid w:val="0002522D"/>
    <w:rsid w:val="00025767"/>
    <w:rsid w:val="00025B5E"/>
    <w:rsid w:val="00026CA9"/>
    <w:rsid w:val="000270BF"/>
    <w:rsid w:val="000302BA"/>
    <w:rsid w:val="000312A1"/>
    <w:rsid w:val="000312B4"/>
    <w:rsid w:val="00032E05"/>
    <w:rsid w:val="00033036"/>
    <w:rsid w:val="0003348D"/>
    <w:rsid w:val="00035325"/>
    <w:rsid w:val="000356BD"/>
    <w:rsid w:val="000356D6"/>
    <w:rsid w:val="00035A18"/>
    <w:rsid w:val="00036001"/>
    <w:rsid w:val="00037A80"/>
    <w:rsid w:val="00037D0A"/>
    <w:rsid w:val="0004130C"/>
    <w:rsid w:val="000416DB"/>
    <w:rsid w:val="00042231"/>
    <w:rsid w:val="000430FD"/>
    <w:rsid w:val="00043552"/>
    <w:rsid w:val="0004530C"/>
    <w:rsid w:val="0004653C"/>
    <w:rsid w:val="00046CA6"/>
    <w:rsid w:val="00047565"/>
    <w:rsid w:val="00047649"/>
    <w:rsid w:val="0004796B"/>
    <w:rsid w:val="00047A9F"/>
    <w:rsid w:val="00047C10"/>
    <w:rsid w:val="00051A88"/>
    <w:rsid w:val="00052FA4"/>
    <w:rsid w:val="00052FAA"/>
    <w:rsid w:val="000544F6"/>
    <w:rsid w:val="000546F5"/>
    <w:rsid w:val="000565E4"/>
    <w:rsid w:val="00056EE5"/>
    <w:rsid w:val="000603DF"/>
    <w:rsid w:val="0006277C"/>
    <w:rsid w:val="00063961"/>
    <w:rsid w:val="0006532E"/>
    <w:rsid w:val="000654FF"/>
    <w:rsid w:val="00065EE8"/>
    <w:rsid w:val="00066188"/>
    <w:rsid w:val="00066A0B"/>
    <w:rsid w:val="00067B2C"/>
    <w:rsid w:val="00072561"/>
    <w:rsid w:val="00072B4B"/>
    <w:rsid w:val="0007306A"/>
    <w:rsid w:val="00075842"/>
    <w:rsid w:val="00082683"/>
    <w:rsid w:val="00083940"/>
    <w:rsid w:val="000851C8"/>
    <w:rsid w:val="000858E8"/>
    <w:rsid w:val="00086059"/>
    <w:rsid w:val="000868E1"/>
    <w:rsid w:val="00086FB9"/>
    <w:rsid w:val="00087F0A"/>
    <w:rsid w:val="00090F5F"/>
    <w:rsid w:val="000930A8"/>
    <w:rsid w:val="000932D8"/>
    <w:rsid w:val="000945B2"/>
    <w:rsid w:val="00096B70"/>
    <w:rsid w:val="000A0AC7"/>
    <w:rsid w:val="000A2186"/>
    <w:rsid w:val="000A300C"/>
    <w:rsid w:val="000A30B2"/>
    <w:rsid w:val="000A3F9C"/>
    <w:rsid w:val="000A4E2D"/>
    <w:rsid w:val="000A4F71"/>
    <w:rsid w:val="000A518E"/>
    <w:rsid w:val="000A5847"/>
    <w:rsid w:val="000A7073"/>
    <w:rsid w:val="000B0045"/>
    <w:rsid w:val="000B1B5C"/>
    <w:rsid w:val="000B1C3C"/>
    <w:rsid w:val="000B30AE"/>
    <w:rsid w:val="000B3A9D"/>
    <w:rsid w:val="000B3D2E"/>
    <w:rsid w:val="000B562B"/>
    <w:rsid w:val="000B63F5"/>
    <w:rsid w:val="000C0FC1"/>
    <w:rsid w:val="000C13FA"/>
    <w:rsid w:val="000C1E40"/>
    <w:rsid w:val="000C28BD"/>
    <w:rsid w:val="000C3C82"/>
    <w:rsid w:val="000C4BB9"/>
    <w:rsid w:val="000C516A"/>
    <w:rsid w:val="000C53C5"/>
    <w:rsid w:val="000C5AA4"/>
    <w:rsid w:val="000C665B"/>
    <w:rsid w:val="000C71DA"/>
    <w:rsid w:val="000C7650"/>
    <w:rsid w:val="000C7816"/>
    <w:rsid w:val="000D0271"/>
    <w:rsid w:val="000D1770"/>
    <w:rsid w:val="000D2A7B"/>
    <w:rsid w:val="000D3EFA"/>
    <w:rsid w:val="000D3F8B"/>
    <w:rsid w:val="000D44D9"/>
    <w:rsid w:val="000D49E8"/>
    <w:rsid w:val="000D5EFD"/>
    <w:rsid w:val="000D6C82"/>
    <w:rsid w:val="000E0E75"/>
    <w:rsid w:val="000E20A4"/>
    <w:rsid w:val="000E3DCC"/>
    <w:rsid w:val="000E42B9"/>
    <w:rsid w:val="000E5D6E"/>
    <w:rsid w:val="000E6D02"/>
    <w:rsid w:val="000E7425"/>
    <w:rsid w:val="000E7E8B"/>
    <w:rsid w:val="000F02C2"/>
    <w:rsid w:val="000F0729"/>
    <w:rsid w:val="000F0780"/>
    <w:rsid w:val="000F0917"/>
    <w:rsid w:val="000F1464"/>
    <w:rsid w:val="000F45F2"/>
    <w:rsid w:val="000F4928"/>
    <w:rsid w:val="000F695D"/>
    <w:rsid w:val="000F7B02"/>
    <w:rsid w:val="00100961"/>
    <w:rsid w:val="00103425"/>
    <w:rsid w:val="0010407F"/>
    <w:rsid w:val="0010431D"/>
    <w:rsid w:val="00104358"/>
    <w:rsid w:val="001052E1"/>
    <w:rsid w:val="00112F65"/>
    <w:rsid w:val="00113F80"/>
    <w:rsid w:val="00114647"/>
    <w:rsid w:val="001146EC"/>
    <w:rsid w:val="00114E81"/>
    <w:rsid w:val="00121F87"/>
    <w:rsid w:val="00121F93"/>
    <w:rsid w:val="001229C1"/>
    <w:rsid w:val="00124F2E"/>
    <w:rsid w:val="00124F9B"/>
    <w:rsid w:val="001250DF"/>
    <w:rsid w:val="0012621C"/>
    <w:rsid w:val="0012793F"/>
    <w:rsid w:val="00132040"/>
    <w:rsid w:val="00134D3B"/>
    <w:rsid w:val="00135226"/>
    <w:rsid w:val="001368BE"/>
    <w:rsid w:val="0013697D"/>
    <w:rsid w:val="00137393"/>
    <w:rsid w:val="0014055D"/>
    <w:rsid w:val="0014256E"/>
    <w:rsid w:val="00144ECD"/>
    <w:rsid w:val="00145756"/>
    <w:rsid w:val="00146741"/>
    <w:rsid w:val="00147AB1"/>
    <w:rsid w:val="00150225"/>
    <w:rsid w:val="001516D0"/>
    <w:rsid w:val="00151BC1"/>
    <w:rsid w:val="00151D76"/>
    <w:rsid w:val="001533B9"/>
    <w:rsid w:val="00153756"/>
    <w:rsid w:val="001539DB"/>
    <w:rsid w:val="00153E57"/>
    <w:rsid w:val="00154F8C"/>
    <w:rsid w:val="00156209"/>
    <w:rsid w:val="00156314"/>
    <w:rsid w:val="00157EC1"/>
    <w:rsid w:val="00160A84"/>
    <w:rsid w:val="00161290"/>
    <w:rsid w:val="00162F84"/>
    <w:rsid w:val="00164517"/>
    <w:rsid w:val="00164A5F"/>
    <w:rsid w:val="00165CA1"/>
    <w:rsid w:val="0016688A"/>
    <w:rsid w:val="00166E1C"/>
    <w:rsid w:val="001705F0"/>
    <w:rsid w:val="00171233"/>
    <w:rsid w:val="00171314"/>
    <w:rsid w:val="001715A2"/>
    <w:rsid w:val="00171AD7"/>
    <w:rsid w:val="00171D61"/>
    <w:rsid w:val="00172352"/>
    <w:rsid w:val="0017240A"/>
    <w:rsid w:val="00173DBB"/>
    <w:rsid w:val="00174052"/>
    <w:rsid w:val="001765E7"/>
    <w:rsid w:val="00180C72"/>
    <w:rsid w:val="00182242"/>
    <w:rsid w:val="001826B8"/>
    <w:rsid w:val="00183C70"/>
    <w:rsid w:val="00187E92"/>
    <w:rsid w:val="0019101E"/>
    <w:rsid w:val="00192911"/>
    <w:rsid w:val="00193079"/>
    <w:rsid w:val="00194109"/>
    <w:rsid w:val="001953FE"/>
    <w:rsid w:val="0019702A"/>
    <w:rsid w:val="00197E05"/>
    <w:rsid w:val="001A0231"/>
    <w:rsid w:val="001A0443"/>
    <w:rsid w:val="001A20DD"/>
    <w:rsid w:val="001A253F"/>
    <w:rsid w:val="001A3A09"/>
    <w:rsid w:val="001A6E89"/>
    <w:rsid w:val="001B0533"/>
    <w:rsid w:val="001B13B3"/>
    <w:rsid w:val="001B22B4"/>
    <w:rsid w:val="001B2581"/>
    <w:rsid w:val="001B604D"/>
    <w:rsid w:val="001B6CBD"/>
    <w:rsid w:val="001B7C3E"/>
    <w:rsid w:val="001C0FD1"/>
    <w:rsid w:val="001C1215"/>
    <w:rsid w:val="001C2E86"/>
    <w:rsid w:val="001C3228"/>
    <w:rsid w:val="001C3624"/>
    <w:rsid w:val="001C4E88"/>
    <w:rsid w:val="001C584A"/>
    <w:rsid w:val="001C7471"/>
    <w:rsid w:val="001C7BCE"/>
    <w:rsid w:val="001D029A"/>
    <w:rsid w:val="001D0F1B"/>
    <w:rsid w:val="001D2274"/>
    <w:rsid w:val="001D5D3B"/>
    <w:rsid w:val="001D6C88"/>
    <w:rsid w:val="001D7EFD"/>
    <w:rsid w:val="001E0B5C"/>
    <w:rsid w:val="001E1125"/>
    <w:rsid w:val="001E3BBA"/>
    <w:rsid w:val="001E50A5"/>
    <w:rsid w:val="001F243D"/>
    <w:rsid w:val="001F5812"/>
    <w:rsid w:val="001F595D"/>
    <w:rsid w:val="001F5EB3"/>
    <w:rsid w:val="001F6331"/>
    <w:rsid w:val="001F73C8"/>
    <w:rsid w:val="001F7C2A"/>
    <w:rsid w:val="001F7D13"/>
    <w:rsid w:val="001F7E19"/>
    <w:rsid w:val="0020118A"/>
    <w:rsid w:val="0020177B"/>
    <w:rsid w:val="00202633"/>
    <w:rsid w:val="00202736"/>
    <w:rsid w:val="00202B99"/>
    <w:rsid w:val="0020423E"/>
    <w:rsid w:val="00205C0F"/>
    <w:rsid w:val="002069EF"/>
    <w:rsid w:val="00210437"/>
    <w:rsid w:val="00210FE4"/>
    <w:rsid w:val="00211628"/>
    <w:rsid w:val="002121AA"/>
    <w:rsid w:val="00213C62"/>
    <w:rsid w:val="00213F4E"/>
    <w:rsid w:val="00214A78"/>
    <w:rsid w:val="00214BAB"/>
    <w:rsid w:val="002161DA"/>
    <w:rsid w:val="0021746F"/>
    <w:rsid w:val="00217D03"/>
    <w:rsid w:val="002200F1"/>
    <w:rsid w:val="002205D3"/>
    <w:rsid w:val="00220969"/>
    <w:rsid w:val="00221458"/>
    <w:rsid w:val="00221B5F"/>
    <w:rsid w:val="00222545"/>
    <w:rsid w:val="00222712"/>
    <w:rsid w:val="002235AD"/>
    <w:rsid w:val="00223CB1"/>
    <w:rsid w:val="00223F7D"/>
    <w:rsid w:val="00224872"/>
    <w:rsid w:val="002255B6"/>
    <w:rsid w:val="00230672"/>
    <w:rsid w:val="0023105B"/>
    <w:rsid w:val="00231F77"/>
    <w:rsid w:val="0023311B"/>
    <w:rsid w:val="002345A2"/>
    <w:rsid w:val="0023565B"/>
    <w:rsid w:val="00236F6A"/>
    <w:rsid w:val="002370A9"/>
    <w:rsid w:val="00237163"/>
    <w:rsid w:val="0023774B"/>
    <w:rsid w:val="0024158A"/>
    <w:rsid w:val="00241B75"/>
    <w:rsid w:val="00242F29"/>
    <w:rsid w:val="002447A6"/>
    <w:rsid w:val="00244AC5"/>
    <w:rsid w:val="0024535A"/>
    <w:rsid w:val="00245F98"/>
    <w:rsid w:val="00247745"/>
    <w:rsid w:val="002479D9"/>
    <w:rsid w:val="00250BAA"/>
    <w:rsid w:val="002520F4"/>
    <w:rsid w:val="00252A16"/>
    <w:rsid w:val="0025334F"/>
    <w:rsid w:val="00253AC0"/>
    <w:rsid w:val="00253CFD"/>
    <w:rsid w:val="00253FED"/>
    <w:rsid w:val="00255229"/>
    <w:rsid w:val="00255AB0"/>
    <w:rsid w:val="00255BE6"/>
    <w:rsid w:val="00256AF7"/>
    <w:rsid w:val="00257131"/>
    <w:rsid w:val="00257FA5"/>
    <w:rsid w:val="00260A18"/>
    <w:rsid w:val="002611CF"/>
    <w:rsid w:val="002613BF"/>
    <w:rsid w:val="002620C5"/>
    <w:rsid w:val="00262B13"/>
    <w:rsid w:val="00263137"/>
    <w:rsid w:val="00264F34"/>
    <w:rsid w:val="00266B65"/>
    <w:rsid w:val="00267D7A"/>
    <w:rsid w:val="00270573"/>
    <w:rsid w:val="00270C75"/>
    <w:rsid w:val="002717B9"/>
    <w:rsid w:val="00273ABB"/>
    <w:rsid w:val="002748D1"/>
    <w:rsid w:val="00275BE8"/>
    <w:rsid w:val="00276049"/>
    <w:rsid w:val="00276618"/>
    <w:rsid w:val="002828C4"/>
    <w:rsid w:val="00283518"/>
    <w:rsid w:val="00283840"/>
    <w:rsid w:val="00283B38"/>
    <w:rsid w:val="00285230"/>
    <w:rsid w:val="00287BEB"/>
    <w:rsid w:val="00287FBE"/>
    <w:rsid w:val="00290270"/>
    <w:rsid w:val="002903B0"/>
    <w:rsid w:val="002903ED"/>
    <w:rsid w:val="002909F0"/>
    <w:rsid w:val="002922EB"/>
    <w:rsid w:val="002928D1"/>
    <w:rsid w:val="00293553"/>
    <w:rsid w:val="00293B1E"/>
    <w:rsid w:val="00293F3C"/>
    <w:rsid w:val="00294013"/>
    <w:rsid w:val="002940B0"/>
    <w:rsid w:val="00294935"/>
    <w:rsid w:val="00295E74"/>
    <w:rsid w:val="0029612D"/>
    <w:rsid w:val="002A0FFD"/>
    <w:rsid w:val="002A161C"/>
    <w:rsid w:val="002A1E7C"/>
    <w:rsid w:val="002A32CD"/>
    <w:rsid w:val="002A3A18"/>
    <w:rsid w:val="002A51E7"/>
    <w:rsid w:val="002A7C73"/>
    <w:rsid w:val="002B03A1"/>
    <w:rsid w:val="002B04AA"/>
    <w:rsid w:val="002B09D9"/>
    <w:rsid w:val="002B122F"/>
    <w:rsid w:val="002B1607"/>
    <w:rsid w:val="002B1636"/>
    <w:rsid w:val="002B181E"/>
    <w:rsid w:val="002B3454"/>
    <w:rsid w:val="002B3A41"/>
    <w:rsid w:val="002B411E"/>
    <w:rsid w:val="002B4342"/>
    <w:rsid w:val="002B4F3C"/>
    <w:rsid w:val="002B5FEE"/>
    <w:rsid w:val="002B7553"/>
    <w:rsid w:val="002C128F"/>
    <w:rsid w:val="002C2775"/>
    <w:rsid w:val="002C2BAA"/>
    <w:rsid w:val="002C3871"/>
    <w:rsid w:val="002C4051"/>
    <w:rsid w:val="002C6082"/>
    <w:rsid w:val="002D04D7"/>
    <w:rsid w:val="002D11DE"/>
    <w:rsid w:val="002D243A"/>
    <w:rsid w:val="002D4B62"/>
    <w:rsid w:val="002D4EDF"/>
    <w:rsid w:val="002D5041"/>
    <w:rsid w:val="002D511C"/>
    <w:rsid w:val="002D564E"/>
    <w:rsid w:val="002D5A34"/>
    <w:rsid w:val="002D5ED7"/>
    <w:rsid w:val="002D65B5"/>
    <w:rsid w:val="002D6AD0"/>
    <w:rsid w:val="002E1D87"/>
    <w:rsid w:val="002E3ECF"/>
    <w:rsid w:val="002E410C"/>
    <w:rsid w:val="002E4358"/>
    <w:rsid w:val="002E44F4"/>
    <w:rsid w:val="002E4505"/>
    <w:rsid w:val="002E56A5"/>
    <w:rsid w:val="002E6C80"/>
    <w:rsid w:val="002E7679"/>
    <w:rsid w:val="002E77E7"/>
    <w:rsid w:val="002E7842"/>
    <w:rsid w:val="002E79E0"/>
    <w:rsid w:val="002F0004"/>
    <w:rsid w:val="002F11D9"/>
    <w:rsid w:val="002F320B"/>
    <w:rsid w:val="002F3A5E"/>
    <w:rsid w:val="002F4E2E"/>
    <w:rsid w:val="002F5A7F"/>
    <w:rsid w:val="002F5A85"/>
    <w:rsid w:val="002F7AAD"/>
    <w:rsid w:val="002F7EB5"/>
    <w:rsid w:val="0030026A"/>
    <w:rsid w:val="0030178F"/>
    <w:rsid w:val="00303BC1"/>
    <w:rsid w:val="00304791"/>
    <w:rsid w:val="00307ED2"/>
    <w:rsid w:val="00310A33"/>
    <w:rsid w:val="0031336A"/>
    <w:rsid w:val="00313886"/>
    <w:rsid w:val="00313DB3"/>
    <w:rsid w:val="00314851"/>
    <w:rsid w:val="00314C20"/>
    <w:rsid w:val="00315E84"/>
    <w:rsid w:val="003160E3"/>
    <w:rsid w:val="00316364"/>
    <w:rsid w:val="0031654B"/>
    <w:rsid w:val="00316E92"/>
    <w:rsid w:val="00320995"/>
    <w:rsid w:val="00321489"/>
    <w:rsid w:val="00321A7F"/>
    <w:rsid w:val="00325919"/>
    <w:rsid w:val="00325E23"/>
    <w:rsid w:val="00326068"/>
    <w:rsid w:val="00326374"/>
    <w:rsid w:val="003266B7"/>
    <w:rsid w:val="00326BB4"/>
    <w:rsid w:val="00327847"/>
    <w:rsid w:val="00330499"/>
    <w:rsid w:val="00331AAD"/>
    <w:rsid w:val="00331CDA"/>
    <w:rsid w:val="00331F52"/>
    <w:rsid w:val="003328DC"/>
    <w:rsid w:val="00333CD8"/>
    <w:rsid w:val="00334BBD"/>
    <w:rsid w:val="00334E31"/>
    <w:rsid w:val="00334FC1"/>
    <w:rsid w:val="003356FF"/>
    <w:rsid w:val="00335B3F"/>
    <w:rsid w:val="003362D7"/>
    <w:rsid w:val="00337B33"/>
    <w:rsid w:val="0034002A"/>
    <w:rsid w:val="00340F09"/>
    <w:rsid w:val="003412D6"/>
    <w:rsid w:val="00341319"/>
    <w:rsid w:val="0034169A"/>
    <w:rsid w:val="00341931"/>
    <w:rsid w:val="00343380"/>
    <w:rsid w:val="00343853"/>
    <w:rsid w:val="003454A0"/>
    <w:rsid w:val="00345F6F"/>
    <w:rsid w:val="00346112"/>
    <w:rsid w:val="00347BA8"/>
    <w:rsid w:val="0035316C"/>
    <w:rsid w:val="00353473"/>
    <w:rsid w:val="00354956"/>
    <w:rsid w:val="00354A55"/>
    <w:rsid w:val="00354BAF"/>
    <w:rsid w:val="00354BB4"/>
    <w:rsid w:val="00357F73"/>
    <w:rsid w:val="00360469"/>
    <w:rsid w:val="003618EB"/>
    <w:rsid w:val="00361EFC"/>
    <w:rsid w:val="00365604"/>
    <w:rsid w:val="0036586E"/>
    <w:rsid w:val="00365B17"/>
    <w:rsid w:val="00365CA6"/>
    <w:rsid w:val="003669EF"/>
    <w:rsid w:val="00366C34"/>
    <w:rsid w:val="00367362"/>
    <w:rsid w:val="00367DC3"/>
    <w:rsid w:val="00367FA5"/>
    <w:rsid w:val="0037000F"/>
    <w:rsid w:val="00371563"/>
    <w:rsid w:val="00371976"/>
    <w:rsid w:val="00372E79"/>
    <w:rsid w:val="00374FC9"/>
    <w:rsid w:val="00375088"/>
    <w:rsid w:val="003764EF"/>
    <w:rsid w:val="003766EE"/>
    <w:rsid w:val="003774B8"/>
    <w:rsid w:val="0037757A"/>
    <w:rsid w:val="003779BD"/>
    <w:rsid w:val="00380149"/>
    <w:rsid w:val="00380A0F"/>
    <w:rsid w:val="00380AB1"/>
    <w:rsid w:val="00382398"/>
    <w:rsid w:val="0038792F"/>
    <w:rsid w:val="00387DAA"/>
    <w:rsid w:val="003906BE"/>
    <w:rsid w:val="003911F9"/>
    <w:rsid w:val="003912BE"/>
    <w:rsid w:val="003926FF"/>
    <w:rsid w:val="00392C31"/>
    <w:rsid w:val="0039481A"/>
    <w:rsid w:val="0039526D"/>
    <w:rsid w:val="0039622B"/>
    <w:rsid w:val="00397193"/>
    <w:rsid w:val="003A01C6"/>
    <w:rsid w:val="003A0568"/>
    <w:rsid w:val="003A0B8C"/>
    <w:rsid w:val="003A1DB4"/>
    <w:rsid w:val="003A36EA"/>
    <w:rsid w:val="003A4B21"/>
    <w:rsid w:val="003A5D3A"/>
    <w:rsid w:val="003A70E5"/>
    <w:rsid w:val="003B0538"/>
    <w:rsid w:val="003B0BBB"/>
    <w:rsid w:val="003B1640"/>
    <w:rsid w:val="003B1D54"/>
    <w:rsid w:val="003B43FA"/>
    <w:rsid w:val="003B4937"/>
    <w:rsid w:val="003B694A"/>
    <w:rsid w:val="003B6A87"/>
    <w:rsid w:val="003B6D41"/>
    <w:rsid w:val="003C00AA"/>
    <w:rsid w:val="003C21D8"/>
    <w:rsid w:val="003C28EC"/>
    <w:rsid w:val="003C6562"/>
    <w:rsid w:val="003C73A3"/>
    <w:rsid w:val="003C77C8"/>
    <w:rsid w:val="003D06F6"/>
    <w:rsid w:val="003D070B"/>
    <w:rsid w:val="003D1B48"/>
    <w:rsid w:val="003D27C8"/>
    <w:rsid w:val="003D29BC"/>
    <w:rsid w:val="003D2F0D"/>
    <w:rsid w:val="003D35AD"/>
    <w:rsid w:val="003D517A"/>
    <w:rsid w:val="003D594B"/>
    <w:rsid w:val="003D727F"/>
    <w:rsid w:val="003E0684"/>
    <w:rsid w:val="003E06E6"/>
    <w:rsid w:val="003E0F10"/>
    <w:rsid w:val="003E1487"/>
    <w:rsid w:val="003E14FA"/>
    <w:rsid w:val="003E1FA1"/>
    <w:rsid w:val="003E2A66"/>
    <w:rsid w:val="003E2C81"/>
    <w:rsid w:val="003E371C"/>
    <w:rsid w:val="003E3F2E"/>
    <w:rsid w:val="003E3FFD"/>
    <w:rsid w:val="003E4C6F"/>
    <w:rsid w:val="003E4DF7"/>
    <w:rsid w:val="003E5384"/>
    <w:rsid w:val="003E5B89"/>
    <w:rsid w:val="003E5F6D"/>
    <w:rsid w:val="003E60D8"/>
    <w:rsid w:val="003E6351"/>
    <w:rsid w:val="003E77E6"/>
    <w:rsid w:val="003F3D20"/>
    <w:rsid w:val="003F3E2F"/>
    <w:rsid w:val="003F53B4"/>
    <w:rsid w:val="003F6965"/>
    <w:rsid w:val="003F6CB4"/>
    <w:rsid w:val="003F7426"/>
    <w:rsid w:val="003F765D"/>
    <w:rsid w:val="003F77D9"/>
    <w:rsid w:val="00400BED"/>
    <w:rsid w:val="00400F7B"/>
    <w:rsid w:val="004037C1"/>
    <w:rsid w:val="00404F63"/>
    <w:rsid w:val="0040710C"/>
    <w:rsid w:val="00410C02"/>
    <w:rsid w:val="00410C1A"/>
    <w:rsid w:val="004117BB"/>
    <w:rsid w:val="00413C4D"/>
    <w:rsid w:val="00414290"/>
    <w:rsid w:val="00417BB6"/>
    <w:rsid w:val="0042029C"/>
    <w:rsid w:val="00422564"/>
    <w:rsid w:val="004237BE"/>
    <w:rsid w:val="004241C4"/>
    <w:rsid w:val="004248B2"/>
    <w:rsid w:val="00425731"/>
    <w:rsid w:val="00426CA0"/>
    <w:rsid w:val="00430564"/>
    <w:rsid w:val="00430A9F"/>
    <w:rsid w:val="00432AE7"/>
    <w:rsid w:val="00432CF0"/>
    <w:rsid w:val="00432FD2"/>
    <w:rsid w:val="00433661"/>
    <w:rsid w:val="0043510C"/>
    <w:rsid w:val="004376EE"/>
    <w:rsid w:val="0043797C"/>
    <w:rsid w:val="00437E85"/>
    <w:rsid w:val="004409A2"/>
    <w:rsid w:val="00440D7F"/>
    <w:rsid w:val="00440DB7"/>
    <w:rsid w:val="00441B12"/>
    <w:rsid w:val="0044239C"/>
    <w:rsid w:val="00443B56"/>
    <w:rsid w:val="004447BA"/>
    <w:rsid w:val="004458AF"/>
    <w:rsid w:val="00445BE1"/>
    <w:rsid w:val="00446741"/>
    <w:rsid w:val="00451DE5"/>
    <w:rsid w:val="00452363"/>
    <w:rsid w:val="00452ADF"/>
    <w:rsid w:val="00453DE9"/>
    <w:rsid w:val="00454F5D"/>
    <w:rsid w:val="004572B4"/>
    <w:rsid w:val="004601C2"/>
    <w:rsid w:val="00465A58"/>
    <w:rsid w:val="00465D19"/>
    <w:rsid w:val="00466B27"/>
    <w:rsid w:val="00466C8A"/>
    <w:rsid w:val="004672FB"/>
    <w:rsid w:val="004707DF"/>
    <w:rsid w:val="00470C0E"/>
    <w:rsid w:val="0047474B"/>
    <w:rsid w:val="00475163"/>
    <w:rsid w:val="00475C85"/>
    <w:rsid w:val="00477FE7"/>
    <w:rsid w:val="00480292"/>
    <w:rsid w:val="0048091F"/>
    <w:rsid w:val="004813FD"/>
    <w:rsid w:val="0048345A"/>
    <w:rsid w:val="00483F8A"/>
    <w:rsid w:val="00484CAA"/>
    <w:rsid w:val="00484D11"/>
    <w:rsid w:val="004864C3"/>
    <w:rsid w:val="00486EA1"/>
    <w:rsid w:val="0049183E"/>
    <w:rsid w:val="00492209"/>
    <w:rsid w:val="00496C07"/>
    <w:rsid w:val="00496F5C"/>
    <w:rsid w:val="004A06E7"/>
    <w:rsid w:val="004A070E"/>
    <w:rsid w:val="004A195E"/>
    <w:rsid w:val="004A2465"/>
    <w:rsid w:val="004A2B8E"/>
    <w:rsid w:val="004A339B"/>
    <w:rsid w:val="004A5AFA"/>
    <w:rsid w:val="004A6064"/>
    <w:rsid w:val="004A6C82"/>
    <w:rsid w:val="004A7313"/>
    <w:rsid w:val="004A7A13"/>
    <w:rsid w:val="004B0558"/>
    <w:rsid w:val="004B13D2"/>
    <w:rsid w:val="004B21BA"/>
    <w:rsid w:val="004B328A"/>
    <w:rsid w:val="004B3A04"/>
    <w:rsid w:val="004B50D4"/>
    <w:rsid w:val="004B53C5"/>
    <w:rsid w:val="004B6B39"/>
    <w:rsid w:val="004C166F"/>
    <w:rsid w:val="004C1D7C"/>
    <w:rsid w:val="004C229B"/>
    <w:rsid w:val="004C23F3"/>
    <w:rsid w:val="004C34D3"/>
    <w:rsid w:val="004C34E0"/>
    <w:rsid w:val="004C3C4F"/>
    <w:rsid w:val="004C46ED"/>
    <w:rsid w:val="004C61D3"/>
    <w:rsid w:val="004C62E3"/>
    <w:rsid w:val="004C75B1"/>
    <w:rsid w:val="004D0BBD"/>
    <w:rsid w:val="004D3768"/>
    <w:rsid w:val="004D3C40"/>
    <w:rsid w:val="004D401F"/>
    <w:rsid w:val="004D4BB6"/>
    <w:rsid w:val="004D51DF"/>
    <w:rsid w:val="004D54D3"/>
    <w:rsid w:val="004D6995"/>
    <w:rsid w:val="004D6EE2"/>
    <w:rsid w:val="004D71A3"/>
    <w:rsid w:val="004D7388"/>
    <w:rsid w:val="004E2138"/>
    <w:rsid w:val="004E32AD"/>
    <w:rsid w:val="004F0055"/>
    <w:rsid w:val="004F1C4F"/>
    <w:rsid w:val="004F2829"/>
    <w:rsid w:val="004F62DB"/>
    <w:rsid w:val="004F6D91"/>
    <w:rsid w:val="004F751E"/>
    <w:rsid w:val="00500038"/>
    <w:rsid w:val="0050067B"/>
    <w:rsid w:val="00502AE5"/>
    <w:rsid w:val="005046A6"/>
    <w:rsid w:val="00504FE5"/>
    <w:rsid w:val="00506A76"/>
    <w:rsid w:val="00506F1F"/>
    <w:rsid w:val="0050785A"/>
    <w:rsid w:val="00507882"/>
    <w:rsid w:val="00512A21"/>
    <w:rsid w:val="00512B78"/>
    <w:rsid w:val="00513114"/>
    <w:rsid w:val="00513B31"/>
    <w:rsid w:val="0051466F"/>
    <w:rsid w:val="00515B73"/>
    <w:rsid w:val="00516990"/>
    <w:rsid w:val="005175BD"/>
    <w:rsid w:val="00520BF7"/>
    <w:rsid w:val="0052190B"/>
    <w:rsid w:val="0052285D"/>
    <w:rsid w:val="0052340A"/>
    <w:rsid w:val="005244AE"/>
    <w:rsid w:val="00525224"/>
    <w:rsid w:val="0052551A"/>
    <w:rsid w:val="0052555E"/>
    <w:rsid w:val="005265C4"/>
    <w:rsid w:val="005275A2"/>
    <w:rsid w:val="0052789C"/>
    <w:rsid w:val="0053014B"/>
    <w:rsid w:val="00531714"/>
    <w:rsid w:val="00531732"/>
    <w:rsid w:val="00531A82"/>
    <w:rsid w:val="0053346B"/>
    <w:rsid w:val="005353E2"/>
    <w:rsid w:val="005361DA"/>
    <w:rsid w:val="005363D2"/>
    <w:rsid w:val="00541E2F"/>
    <w:rsid w:val="00541EAC"/>
    <w:rsid w:val="00542B83"/>
    <w:rsid w:val="00543159"/>
    <w:rsid w:val="005443B5"/>
    <w:rsid w:val="00544BC2"/>
    <w:rsid w:val="00544F49"/>
    <w:rsid w:val="00544F9D"/>
    <w:rsid w:val="0054652E"/>
    <w:rsid w:val="0054677C"/>
    <w:rsid w:val="00547E74"/>
    <w:rsid w:val="00552A66"/>
    <w:rsid w:val="00553DEE"/>
    <w:rsid w:val="00554DE0"/>
    <w:rsid w:val="0055576A"/>
    <w:rsid w:val="005563F1"/>
    <w:rsid w:val="00556B76"/>
    <w:rsid w:val="00557622"/>
    <w:rsid w:val="005578E2"/>
    <w:rsid w:val="00557ADD"/>
    <w:rsid w:val="00560672"/>
    <w:rsid w:val="00561091"/>
    <w:rsid w:val="005626A5"/>
    <w:rsid w:val="00566C09"/>
    <w:rsid w:val="005705D5"/>
    <w:rsid w:val="00570B8B"/>
    <w:rsid w:val="0057162F"/>
    <w:rsid w:val="00571FCF"/>
    <w:rsid w:val="00573F2B"/>
    <w:rsid w:val="005747BF"/>
    <w:rsid w:val="00574978"/>
    <w:rsid w:val="00581056"/>
    <w:rsid w:val="005811C5"/>
    <w:rsid w:val="0058155A"/>
    <w:rsid w:val="0058245F"/>
    <w:rsid w:val="005832A1"/>
    <w:rsid w:val="00585018"/>
    <w:rsid w:val="00586502"/>
    <w:rsid w:val="005866F8"/>
    <w:rsid w:val="00586ABE"/>
    <w:rsid w:val="00587619"/>
    <w:rsid w:val="00592ECE"/>
    <w:rsid w:val="005938A0"/>
    <w:rsid w:val="00593F81"/>
    <w:rsid w:val="0059502D"/>
    <w:rsid w:val="00596CDF"/>
    <w:rsid w:val="00596E3F"/>
    <w:rsid w:val="00597563"/>
    <w:rsid w:val="005A0304"/>
    <w:rsid w:val="005A2934"/>
    <w:rsid w:val="005A6550"/>
    <w:rsid w:val="005A6ACC"/>
    <w:rsid w:val="005B0BFE"/>
    <w:rsid w:val="005B0CDA"/>
    <w:rsid w:val="005B2550"/>
    <w:rsid w:val="005B5A8A"/>
    <w:rsid w:val="005B672A"/>
    <w:rsid w:val="005B7215"/>
    <w:rsid w:val="005B72D9"/>
    <w:rsid w:val="005C0A57"/>
    <w:rsid w:val="005C11DB"/>
    <w:rsid w:val="005C146C"/>
    <w:rsid w:val="005C2A6C"/>
    <w:rsid w:val="005C367F"/>
    <w:rsid w:val="005C38A1"/>
    <w:rsid w:val="005C56BD"/>
    <w:rsid w:val="005C591A"/>
    <w:rsid w:val="005C609B"/>
    <w:rsid w:val="005C6458"/>
    <w:rsid w:val="005C7514"/>
    <w:rsid w:val="005C77F9"/>
    <w:rsid w:val="005D038A"/>
    <w:rsid w:val="005D0BC5"/>
    <w:rsid w:val="005D142E"/>
    <w:rsid w:val="005D17A6"/>
    <w:rsid w:val="005D1D97"/>
    <w:rsid w:val="005D1F63"/>
    <w:rsid w:val="005D3A3B"/>
    <w:rsid w:val="005D3BCB"/>
    <w:rsid w:val="005D3E0C"/>
    <w:rsid w:val="005D5E11"/>
    <w:rsid w:val="005D7B58"/>
    <w:rsid w:val="005E02E7"/>
    <w:rsid w:val="005E20C6"/>
    <w:rsid w:val="005E30D6"/>
    <w:rsid w:val="005E5C15"/>
    <w:rsid w:val="005E6394"/>
    <w:rsid w:val="005E6419"/>
    <w:rsid w:val="005F152B"/>
    <w:rsid w:val="005F25D2"/>
    <w:rsid w:val="005F2A83"/>
    <w:rsid w:val="005F3C62"/>
    <w:rsid w:val="005F42D4"/>
    <w:rsid w:val="005F593F"/>
    <w:rsid w:val="005F61FF"/>
    <w:rsid w:val="005F660A"/>
    <w:rsid w:val="005F79B3"/>
    <w:rsid w:val="005F7C05"/>
    <w:rsid w:val="005F7C0B"/>
    <w:rsid w:val="00600798"/>
    <w:rsid w:val="00603935"/>
    <w:rsid w:val="00604187"/>
    <w:rsid w:val="0060477D"/>
    <w:rsid w:val="0060494E"/>
    <w:rsid w:val="00604CC3"/>
    <w:rsid w:val="00605297"/>
    <w:rsid w:val="0060544C"/>
    <w:rsid w:val="006056F8"/>
    <w:rsid w:val="0060656D"/>
    <w:rsid w:val="006071A6"/>
    <w:rsid w:val="006078C3"/>
    <w:rsid w:val="00607BA8"/>
    <w:rsid w:val="00612D2E"/>
    <w:rsid w:val="006136F8"/>
    <w:rsid w:val="006140BA"/>
    <w:rsid w:val="00614312"/>
    <w:rsid w:val="00614DB6"/>
    <w:rsid w:val="0061566A"/>
    <w:rsid w:val="00617E90"/>
    <w:rsid w:val="00620501"/>
    <w:rsid w:val="00622FDA"/>
    <w:rsid w:val="00624A68"/>
    <w:rsid w:val="006258F7"/>
    <w:rsid w:val="00625961"/>
    <w:rsid w:val="00626083"/>
    <w:rsid w:val="00626243"/>
    <w:rsid w:val="00630E5E"/>
    <w:rsid w:val="006313A2"/>
    <w:rsid w:val="0063230C"/>
    <w:rsid w:val="00633280"/>
    <w:rsid w:val="0063449F"/>
    <w:rsid w:val="006345F3"/>
    <w:rsid w:val="00636045"/>
    <w:rsid w:val="00636191"/>
    <w:rsid w:val="0063687F"/>
    <w:rsid w:val="006368CD"/>
    <w:rsid w:val="00641B1C"/>
    <w:rsid w:val="006441DF"/>
    <w:rsid w:val="00644929"/>
    <w:rsid w:val="0064548C"/>
    <w:rsid w:val="00646130"/>
    <w:rsid w:val="006463A9"/>
    <w:rsid w:val="00647CE2"/>
    <w:rsid w:val="00647F12"/>
    <w:rsid w:val="00650FFB"/>
    <w:rsid w:val="00652E5B"/>
    <w:rsid w:val="00653674"/>
    <w:rsid w:val="00653A3E"/>
    <w:rsid w:val="00653ABA"/>
    <w:rsid w:val="00653E54"/>
    <w:rsid w:val="00656792"/>
    <w:rsid w:val="00656A0D"/>
    <w:rsid w:val="00660250"/>
    <w:rsid w:val="0066125C"/>
    <w:rsid w:val="00661ACF"/>
    <w:rsid w:val="00663D09"/>
    <w:rsid w:val="0066445B"/>
    <w:rsid w:val="00665D18"/>
    <w:rsid w:val="00665DFF"/>
    <w:rsid w:val="00666760"/>
    <w:rsid w:val="00666CC4"/>
    <w:rsid w:val="00670866"/>
    <w:rsid w:val="00672307"/>
    <w:rsid w:val="006730DB"/>
    <w:rsid w:val="00673ACF"/>
    <w:rsid w:val="00674404"/>
    <w:rsid w:val="00674420"/>
    <w:rsid w:val="00674647"/>
    <w:rsid w:val="006750FF"/>
    <w:rsid w:val="006763B2"/>
    <w:rsid w:val="00680378"/>
    <w:rsid w:val="0068254D"/>
    <w:rsid w:val="006838A0"/>
    <w:rsid w:val="00683F54"/>
    <w:rsid w:val="006847E2"/>
    <w:rsid w:val="006864F7"/>
    <w:rsid w:val="00686C5F"/>
    <w:rsid w:val="0068751C"/>
    <w:rsid w:val="0069146F"/>
    <w:rsid w:val="00691980"/>
    <w:rsid w:val="00691A1E"/>
    <w:rsid w:val="00692432"/>
    <w:rsid w:val="0069467F"/>
    <w:rsid w:val="00695530"/>
    <w:rsid w:val="00696F5A"/>
    <w:rsid w:val="00697408"/>
    <w:rsid w:val="006976A6"/>
    <w:rsid w:val="006A0B1E"/>
    <w:rsid w:val="006A0D02"/>
    <w:rsid w:val="006A19D7"/>
    <w:rsid w:val="006A1E35"/>
    <w:rsid w:val="006A31C6"/>
    <w:rsid w:val="006A5025"/>
    <w:rsid w:val="006A5DD9"/>
    <w:rsid w:val="006A697D"/>
    <w:rsid w:val="006B0BDE"/>
    <w:rsid w:val="006B2732"/>
    <w:rsid w:val="006B2CBB"/>
    <w:rsid w:val="006B3444"/>
    <w:rsid w:val="006B3658"/>
    <w:rsid w:val="006B50F2"/>
    <w:rsid w:val="006B586E"/>
    <w:rsid w:val="006B63D8"/>
    <w:rsid w:val="006B64C2"/>
    <w:rsid w:val="006B6925"/>
    <w:rsid w:val="006B793E"/>
    <w:rsid w:val="006C084F"/>
    <w:rsid w:val="006C107B"/>
    <w:rsid w:val="006C13E6"/>
    <w:rsid w:val="006C18DA"/>
    <w:rsid w:val="006C2D29"/>
    <w:rsid w:val="006C4750"/>
    <w:rsid w:val="006C4BD4"/>
    <w:rsid w:val="006C5085"/>
    <w:rsid w:val="006C553E"/>
    <w:rsid w:val="006C6414"/>
    <w:rsid w:val="006D0F60"/>
    <w:rsid w:val="006D2A9A"/>
    <w:rsid w:val="006D380E"/>
    <w:rsid w:val="006D4803"/>
    <w:rsid w:val="006D4D47"/>
    <w:rsid w:val="006D4F08"/>
    <w:rsid w:val="006D510D"/>
    <w:rsid w:val="006D63B5"/>
    <w:rsid w:val="006D6AF6"/>
    <w:rsid w:val="006D72F5"/>
    <w:rsid w:val="006E0C61"/>
    <w:rsid w:val="006E24F1"/>
    <w:rsid w:val="006E298C"/>
    <w:rsid w:val="006E2C73"/>
    <w:rsid w:val="006E44BA"/>
    <w:rsid w:val="006E704F"/>
    <w:rsid w:val="006F03E3"/>
    <w:rsid w:val="006F4067"/>
    <w:rsid w:val="006F4F74"/>
    <w:rsid w:val="006F60E8"/>
    <w:rsid w:val="006F656D"/>
    <w:rsid w:val="006F6A0C"/>
    <w:rsid w:val="00704A59"/>
    <w:rsid w:val="00706A66"/>
    <w:rsid w:val="007074C8"/>
    <w:rsid w:val="007111F5"/>
    <w:rsid w:val="00712974"/>
    <w:rsid w:val="007134D4"/>
    <w:rsid w:val="00717316"/>
    <w:rsid w:val="00717CF3"/>
    <w:rsid w:val="00721AB9"/>
    <w:rsid w:val="007225A2"/>
    <w:rsid w:val="00726DF3"/>
    <w:rsid w:val="0073030E"/>
    <w:rsid w:val="00730773"/>
    <w:rsid w:val="00731BE3"/>
    <w:rsid w:val="00731C6F"/>
    <w:rsid w:val="00733432"/>
    <w:rsid w:val="00734587"/>
    <w:rsid w:val="00735D5E"/>
    <w:rsid w:val="0073643E"/>
    <w:rsid w:val="0073747F"/>
    <w:rsid w:val="00737791"/>
    <w:rsid w:val="00737B21"/>
    <w:rsid w:val="00740825"/>
    <w:rsid w:val="0074125E"/>
    <w:rsid w:val="007412BC"/>
    <w:rsid w:val="00741EEB"/>
    <w:rsid w:val="0074404B"/>
    <w:rsid w:val="007458CB"/>
    <w:rsid w:val="00746D33"/>
    <w:rsid w:val="0075060B"/>
    <w:rsid w:val="00751489"/>
    <w:rsid w:val="007530E9"/>
    <w:rsid w:val="00753591"/>
    <w:rsid w:val="0075382B"/>
    <w:rsid w:val="00753EE1"/>
    <w:rsid w:val="00754250"/>
    <w:rsid w:val="00754618"/>
    <w:rsid w:val="00755DC7"/>
    <w:rsid w:val="00756AD9"/>
    <w:rsid w:val="00756FA4"/>
    <w:rsid w:val="00757AA5"/>
    <w:rsid w:val="00760BB9"/>
    <w:rsid w:val="007612E7"/>
    <w:rsid w:val="007619E8"/>
    <w:rsid w:val="00762A9B"/>
    <w:rsid w:val="00762EA1"/>
    <w:rsid w:val="007633B6"/>
    <w:rsid w:val="00763891"/>
    <w:rsid w:val="00764184"/>
    <w:rsid w:val="007642B3"/>
    <w:rsid w:val="0076441D"/>
    <w:rsid w:val="007655AD"/>
    <w:rsid w:val="00766011"/>
    <w:rsid w:val="00766933"/>
    <w:rsid w:val="00766CD8"/>
    <w:rsid w:val="00766EA2"/>
    <w:rsid w:val="00767303"/>
    <w:rsid w:val="00771557"/>
    <w:rsid w:val="00772C05"/>
    <w:rsid w:val="00774D35"/>
    <w:rsid w:val="00774FBB"/>
    <w:rsid w:val="00775B45"/>
    <w:rsid w:val="00777514"/>
    <w:rsid w:val="00777D77"/>
    <w:rsid w:val="00780BB5"/>
    <w:rsid w:val="00783AAC"/>
    <w:rsid w:val="0078584C"/>
    <w:rsid w:val="007859C6"/>
    <w:rsid w:val="00785AD0"/>
    <w:rsid w:val="00787119"/>
    <w:rsid w:val="0078745B"/>
    <w:rsid w:val="00790A74"/>
    <w:rsid w:val="007913FA"/>
    <w:rsid w:val="0079241B"/>
    <w:rsid w:val="00792425"/>
    <w:rsid w:val="0079277E"/>
    <w:rsid w:val="00793531"/>
    <w:rsid w:val="00793F3B"/>
    <w:rsid w:val="0079443E"/>
    <w:rsid w:val="00794C21"/>
    <w:rsid w:val="00794D54"/>
    <w:rsid w:val="00795685"/>
    <w:rsid w:val="0079599E"/>
    <w:rsid w:val="0079634D"/>
    <w:rsid w:val="00796F11"/>
    <w:rsid w:val="007976BE"/>
    <w:rsid w:val="00797DC0"/>
    <w:rsid w:val="007A006B"/>
    <w:rsid w:val="007A0361"/>
    <w:rsid w:val="007A0A72"/>
    <w:rsid w:val="007A1B35"/>
    <w:rsid w:val="007A2C62"/>
    <w:rsid w:val="007A2E77"/>
    <w:rsid w:val="007A4084"/>
    <w:rsid w:val="007A4149"/>
    <w:rsid w:val="007A4586"/>
    <w:rsid w:val="007A50AA"/>
    <w:rsid w:val="007A5683"/>
    <w:rsid w:val="007A5CFD"/>
    <w:rsid w:val="007A6381"/>
    <w:rsid w:val="007A6D0A"/>
    <w:rsid w:val="007A6F1D"/>
    <w:rsid w:val="007A7947"/>
    <w:rsid w:val="007A79AB"/>
    <w:rsid w:val="007A7F75"/>
    <w:rsid w:val="007B16F4"/>
    <w:rsid w:val="007B19B5"/>
    <w:rsid w:val="007B2D2C"/>
    <w:rsid w:val="007B363A"/>
    <w:rsid w:val="007B3AF9"/>
    <w:rsid w:val="007B3B71"/>
    <w:rsid w:val="007B56F1"/>
    <w:rsid w:val="007B5CF6"/>
    <w:rsid w:val="007B6C9C"/>
    <w:rsid w:val="007B7530"/>
    <w:rsid w:val="007B7D98"/>
    <w:rsid w:val="007C40CB"/>
    <w:rsid w:val="007C46C6"/>
    <w:rsid w:val="007C4CE3"/>
    <w:rsid w:val="007C5381"/>
    <w:rsid w:val="007C6014"/>
    <w:rsid w:val="007C65C4"/>
    <w:rsid w:val="007C6621"/>
    <w:rsid w:val="007C6C0F"/>
    <w:rsid w:val="007C7250"/>
    <w:rsid w:val="007D007D"/>
    <w:rsid w:val="007D0DC1"/>
    <w:rsid w:val="007D1A7F"/>
    <w:rsid w:val="007D27FD"/>
    <w:rsid w:val="007D3574"/>
    <w:rsid w:val="007D429F"/>
    <w:rsid w:val="007D7B09"/>
    <w:rsid w:val="007D7CE9"/>
    <w:rsid w:val="007E14FE"/>
    <w:rsid w:val="007E3F9F"/>
    <w:rsid w:val="007E4139"/>
    <w:rsid w:val="007E4206"/>
    <w:rsid w:val="007E6346"/>
    <w:rsid w:val="007E6E03"/>
    <w:rsid w:val="007E7AC5"/>
    <w:rsid w:val="007F10FE"/>
    <w:rsid w:val="007F16EE"/>
    <w:rsid w:val="007F1EC1"/>
    <w:rsid w:val="007F2538"/>
    <w:rsid w:val="007F26EA"/>
    <w:rsid w:val="007F2EDA"/>
    <w:rsid w:val="007F405B"/>
    <w:rsid w:val="007F4F60"/>
    <w:rsid w:val="007F5369"/>
    <w:rsid w:val="007F5415"/>
    <w:rsid w:val="007F6470"/>
    <w:rsid w:val="007F6692"/>
    <w:rsid w:val="007F6731"/>
    <w:rsid w:val="007F79EA"/>
    <w:rsid w:val="00800242"/>
    <w:rsid w:val="00800665"/>
    <w:rsid w:val="008019E1"/>
    <w:rsid w:val="00802564"/>
    <w:rsid w:val="008040F0"/>
    <w:rsid w:val="00804D45"/>
    <w:rsid w:val="00805FA8"/>
    <w:rsid w:val="00807BA9"/>
    <w:rsid w:val="00813430"/>
    <w:rsid w:val="00814248"/>
    <w:rsid w:val="008150A7"/>
    <w:rsid w:val="008170C2"/>
    <w:rsid w:val="0081710F"/>
    <w:rsid w:val="00817593"/>
    <w:rsid w:val="00817594"/>
    <w:rsid w:val="00821589"/>
    <w:rsid w:val="008223AC"/>
    <w:rsid w:val="0082379F"/>
    <w:rsid w:val="00824360"/>
    <w:rsid w:val="00824EBA"/>
    <w:rsid w:val="008252E2"/>
    <w:rsid w:val="008271C2"/>
    <w:rsid w:val="008274B2"/>
    <w:rsid w:val="0083193A"/>
    <w:rsid w:val="0083193F"/>
    <w:rsid w:val="00833351"/>
    <w:rsid w:val="00833B23"/>
    <w:rsid w:val="0083458C"/>
    <w:rsid w:val="00834770"/>
    <w:rsid w:val="0083572A"/>
    <w:rsid w:val="0083661C"/>
    <w:rsid w:val="008372DE"/>
    <w:rsid w:val="0084024B"/>
    <w:rsid w:val="00842A96"/>
    <w:rsid w:val="008441BB"/>
    <w:rsid w:val="00844D03"/>
    <w:rsid w:val="00845F54"/>
    <w:rsid w:val="0085065D"/>
    <w:rsid w:val="00852E76"/>
    <w:rsid w:val="008530D1"/>
    <w:rsid w:val="00853706"/>
    <w:rsid w:val="00853AFD"/>
    <w:rsid w:val="008546BD"/>
    <w:rsid w:val="00855782"/>
    <w:rsid w:val="00856840"/>
    <w:rsid w:val="00856FC3"/>
    <w:rsid w:val="008574BA"/>
    <w:rsid w:val="00860B30"/>
    <w:rsid w:val="00860B7A"/>
    <w:rsid w:val="00861C91"/>
    <w:rsid w:val="00862512"/>
    <w:rsid w:val="0086313D"/>
    <w:rsid w:val="008632B3"/>
    <w:rsid w:val="0086401E"/>
    <w:rsid w:val="0086451B"/>
    <w:rsid w:val="008645ED"/>
    <w:rsid w:val="00864929"/>
    <w:rsid w:val="00864AF5"/>
    <w:rsid w:val="00864B0D"/>
    <w:rsid w:val="00864E6F"/>
    <w:rsid w:val="0086513B"/>
    <w:rsid w:val="008653DC"/>
    <w:rsid w:val="00865718"/>
    <w:rsid w:val="00865880"/>
    <w:rsid w:val="00866017"/>
    <w:rsid w:val="008661D5"/>
    <w:rsid w:val="00867C21"/>
    <w:rsid w:val="00870845"/>
    <w:rsid w:val="00870C34"/>
    <w:rsid w:val="00870FB0"/>
    <w:rsid w:val="00871DC0"/>
    <w:rsid w:val="008721E3"/>
    <w:rsid w:val="008733D6"/>
    <w:rsid w:val="00873701"/>
    <w:rsid w:val="008740E3"/>
    <w:rsid w:val="008746F9"/>
    <w:rsid w:val="008756AC"/>
    <w:rsid w:val="0087597C"/>
    <w:rsid w:val="00880BE4"/>
    <w:rsid w:val="0088166A"/>
    <w:rsid w:val="008817A9"/>
    <w:rsid w:val="0088191B"/>
    <w:rsid w:val="00883A30"/>
    <w:rsid w:val="00883FDD"/>
    <w:rsid w:val="00884A46"/>
    <w:rsid w:val="00884AAF"/>
    <w:rsid w:val="008870A6"/>
    <w:rsid w:val="00887E3F"/>
    <w:rsid w:val="00891297"/>
    <w:rsid w:val="008922BD"/>
    <w:rsid w:val="00895E8F"/>
    <w:rsid w:val="008965BE"/>
    <w:rsid w:val="00897B0C"/>
    <w:rsid w:val="008A0547"/>
    <w:rsid w:val="008A18E9"/>
    <w:rsid w:val="008A1DFB"/>
    <w:rsid w:val="008A2E3D"/>
    <w:rsid w:val="008A2EA5"/>
    <w:rsid w:val="008A3162"/>
    <w:rsid w:val="008A3220"/>
    <w:rsid w:val="008A3871"/>
    <w:rsid w:val="008A4C3F"/>
    <w:rsid w:val="008A52CC"/>
    <w:rsid w:val="008A67D1"/>
    <w:rsid w:val="008A6CED"/>
    <w:rsid w:val="008B079C"/>
    <w:rsid w:val="008B0ECA"/>
    <w:rsid w:val="008B19BC"/>
    <w:rsid w:val="008B26C1"/>
    <w:rsid w:val="008B3344"/>
    <w:rsid w:val="008B34E4"/>
    <w:rsid w:val="008B3963"/>
    <w:rsid w:val="008B3B71"/>
    <w:rsid w:val="008B4A6F"/>
    <w:rsid w:val="008B4D16"/>
    <w:rsid w:val="008B5E66"/>
    <w:rsid w:val="008B6879"/>
    <w:rsid w:val="008B6B07"/>
    <w:rsid w:val="008B74B0"/>
    <w:rsid w:val="008B74C0"/>
    <w:rsid w:val="008C536C"/>
    <w:rsid w:val="008C556C"/>
    <w:rsid w:val="008C62C3"/>
    <w:rsid w:val="008C65C5"/>
    <w:rsid w:val="008C6833"/>
    <w:rsid w:val="008C6AE3"/>
    <w:rsid w:val="008D0531"/>
    <w:rsid w:val="008D1D93"/>
    <w:rsid w:val="008D1E7F"/>
    <w:rsid w:val="008D2D63"/>
    <w:rsid w:val="008D4619"/>
    <w:rsid w:val="008D56A6"/>
    <w:rsid w:val="008E0121"/>
    <w:rsid w:val="008E133A"/>
    <w:rsid w:val="008E3F5A"/>
    <w:rsid w:val="008E4894"/>
    <w:rsid w:val="008E4B9B"/>
    <w:rsid w:val="008E65A2"/>
    <w:rsid w:val="008E65FB"/>
    <w:rsid w:val="008E6674"/>
    <w:rsid w:val="008F2A83"/>
    <w:rsid w:val="008F5317"/>
    <w:rsid w:val="008F59BA"/>
    <w:rsid w:val="008F5B34"/>
    <w:rsid w:val="008F67C9"/>
    <w:rsid w:val="008F74F4"/>
    <w:rsid w:val="008F75D5"/>
    <w:rsid w:val="009000CF"/>
    <w:rsid w:val="00900AE9"/>
    <w:rsid w:val="00900AFD"/>
    <w:rsid w:val="00901D5C"/>
    <w:rsid w:val="00901DE4"/>
    <w:rsid w:val="00901E73"/>
    <w:rsid w:val="009021C7"/>
    <w:rsid w:val="00904DB5"/>
    <w:rsid w:val="00905629"/>
    <w:rsid w:val="0090622E"/>
    <w:rsid w:val="00906985"/>
    <w:rsid w:val="0090724E"/>
    <w:rsid w:val="0091024E"/>
    <w:rsid w:val="00910997"/>
    <w:rsid w:val="00910B2D"/>
    <w:rsid w:val="00912470"/>
    <w:rsid w:val="00912C93"/>
    <w:rsid w:val="009138E0"/>
    <w:rsid w:val="0091459B"/>
    <w:rsid w:val="00914A6B"/>
    <w:rsid w:val="00917ED0"/>
    <w:rsid w:val="00920EF1"/>
    <w:rsid w:val="0092379A"/>
    <w:rsid w:val="009239FD"/>
    <w:rsid w:val="00927788"/>
    <w:rsid w:val="0093005B"/>
    <w:rsid w:val="0093046F"/>
    <w:rsid w:val="00930C36"/>
    <w:rsid w:val="0093154D"/>
    <w:rsid w:val="009319C0"/>
    <w:rsid w:val="00932E8C"/>
    <w:rsid w:val="009342DF"/>
    <w:rsid w:val="009372A4"/>
    <w:rsid w:val="009406EF"/>
    <w:rsid w:val="00940975"/>
    <w:rsid w:val="00940B5F"/>
    <w:rsid w:val="00941D6F"/>
    <w:rsid w:val="009432D5"/>
    <w:rsid w:val="009433D0"/>
    <w:rsid w:val="009469C5"/>
    <w:rsid w:val="00947305"/>
    <w:rsid w:val="00947A39"/>
    <w:rsid w:val="00950557"/>
    <w:rsid w:val="00952A13"/>
    <w:rsid w:val="00955837"/>
    <w:rsid w:val="0095586B"/>
    <w:rsid w:val="00957D79"/>
    <w:rsid w:val="009603B0"/>
    <w:rsid w:val="00960518"/>
    <w:rsid w:val="00962D98"/>
    <w:rsid w:val="00963275"/>
    <w:rsid w:val="009646D6"/>
    <w:rsid w:val="0096511C"/>
    <w:rsid w:val="00965167"/>
    <w:rsid w:val="00965664"/>
    <w:rsid w:val="00965B4C"/>
    <w:rsid w:val="0096638F"/>
    <w:rsid w:val="0096656E"/>
    <w:rsid w:val="00970075"/>
    <w:rsid w:val="00972A55"/>
    <w:rsid w:val="00973770"/>
    <w:rsid w:val="00974BB0"/>
    <w:rsid w:val="00975490"/>
    <w:rsid w:val="00975E6A"/>
    <w:rsid w:val="009761A1"/>
    <w:rsid w:val="0098043B"/>
    <w:rsid w:val="009830B7"/>
    <w:rsid w:val="009832D5"/>
    <w:rsid w:val="00983C97"/>
    <w:rsid w:val="00983E52"/>
    <w:rsid w:val="00984159"/>
    <w:rsid w:val="009842F4"/>
    <w:rsid w:val="0098480E"/>
    <w:rsid w:val="00987D39"/>
    <w:rsid w:val="00992936"/>
    <w:rsid w:val="0099410C"/>
    <w:rsid w:val="00995444"/>
    <w:rsid w:val="00995647"/>
    <w:rsid w:val="00996D5F"/>
    <w:rsid w:val="009A0C93"/>
    <w:rsid w:val="009A16CB"/>
    <w:rsid w:val="009A1F27"/>
    <w:rsid w:val="009A2CBA"/>
    <w:rsid w:val="009A38ED"/>
    <w:rsid w:val="009A5C53"/>
    <w:rsid w:val="009A5ED6"/>
    <w:rsid w:val="009A6759"/>
    <w:rsid w:val="009B0123"/>
    <w:rsid w:val="009B02AE"/>
    <w:rsid w:val="009B13DB"/>
    <w:rsid w:val="009B1A2C"/>
    <w:rsid w:val="009B1BA8"/>
    <w:rsid w:val="009B1FD9"/>
    <w:rsid w:val="009B2F38"/>
    <w:rsid w:val="009B5132"/>
    <w:rsid w:val="009B5DDD"/>
    <w:rsid w:val="009C0229"/>
    <w:rsid w:val="009C07DA"/>
    <w:rsid w:val="009C0C43"/>
    <w:rsid w:val="009C16CC"/>
    <w:rsid w:val="009C42A8"/>
    <w:rsid w:val="009C5FB9"/>
    <w:rsid w:val="009C6BA3"/>
    <w:rsid w:val="009D0A56"/>
    <w:rsid w:val="009D1597"/>
    <w:rsid w:val="009D2B97"/>
    <w:rsid w:val="009D2F38"/>
    <w:rsid w:val="009D38F2"/>
    <w:rsid w:val="009D40B2"/>
    <w:rsid w:val="009D51CF"/>
    <w:rsid w:val="009D5493"/>
    <w:rsid w:val="009D64C2"/>
    <w:rsid w:val="009D7654"/>
    <w:rsid w:val="009D7676"/>
    <w:rsid w:val="009D7C68"/>
    <w:rsid w:val="009E0A1E"/>
    <w:rsid w:val="009E1DDE"/>
    <w:rsid w:val="009E25E9"/>
    <w:rsid w:val="009E2B42"/>
    <w:rsid w:val="009E2CCA"/>
    <w:rsid w:val="009E3B3E"/>
    <w:rsid w:val="009E3B5B"/>
    <w:rsid w:val="009E4967"/>
    <w:rsid w:val="009E6385"/>
    <w:rsid w:val="009E66ED"/>
    <w:rsid w:val="009E7051"/>
    <w:rsid w:val="009F07F8"/>
    <w:rsid w:val="009F468E"/>
    <w:rsid w:val="009F5487"/>
    <w:rsid w:val="009F7C4A"/>
    <w:rsid w:val="009F7D31"/>
    <w:rsid w:val="00A005D2"/>
    <w:rsid w:val="00A006F8"/>
    <w:rsid w:val="00A01C7B"/>
    <w:rsid w:val="00A020C8"/>
    <w:rsid w:val="00A04B89"/>
    <w:rsid w:val="00A04E5B"/>
    <w:rsid w:val="00A057EF"/>
    <w:rsid w:val="00A10537"/>
    <w:rsid w:val="00A10AE0"/>
    <w:rsid w:val="00A1174E"/>
    <w:rsid w:val="00A11A64"/>
    <w:rsid w:val="00A14736"/>
    <w:rsid w:val="00A15411"/>
    <w:rsid w:val="00A16182"/>
    <w:rsid w:val="00A169CB"/>
    <w:rsid w:val="00A20859"/>
    <w:rsid w:val="00A21397"/>
    <w:rsid w:val="00A21CC6"/>
    <w:rsid w:val="00A21F9B"/>
    <w:rsid w:val="00A2272F"/>
    <w:rsid w:val="00A228A9"/>
    <w:rsid w:val="00A23C27"/>
    <w:rsid w:val="00A242C2"/>
    <w:rsid w:val="00A2626B"/>
    <w:rsid w:val="00A30380"/>
    <w:rsid w:val="00A30AC9"/>
    <w:rsid w:val="00A31703"/>
    <w:rsid w:val="00A31B74"/>
    <w:rsid w:val="00A32583"/>
    <w:rsid w:val="00A32ED7"/>
    <w:rsid w:val="00A331F3"/>
    <w:rsid w:val="00A3410D"/>
    <w:rsid w:val="00A368DF"/>
    <w:rsid w:val="00A36F6B"/>
    <w:rsid w:val="00A37899"/>
    <w:rsid w:val="00A439B5"/>
    <w:rsid w:val="00A44E5B"/>
    <w:rsid w:val="00A45718"/>
    <w:rsid w:val="00A45F67"/>
    <w:rsid w:val="00A47849"/>
    <w:rsid w:val="00A50712"/>
    <w:rsid w:val="00A507E6"/>
    <w:rsid w:val="00A50C48"/>
    <w:rsid w:val="00A51D21"/>
    <w:rsid w:val="00A54CB9"/>
    <w:rsid w:val="00A55806"/>
    <w:rsid w:val="00A55E39"/>
    <w:rsid w:val="00A55EE5"/>
    <w:rsid w:val="00A5718B"/>
    <w:rsid w:val="00A610C8"/>
    <w:rsid w:val="00A6373F"/>
    <w:rsid w:val="00A63A1E"/>
    <w:rsid w:val="00A6407C"/>
    <w:rsid w:val="00A65213"/>
    <w:rsid w:val="00A67AE5"/>
    <w:rsid w:val="00A71411"/>
    <w:rsid w:val="00A7173B"/>
    <w:rsid w:val="00A718BA"/>
    <w:rsid w:val="00A71BC2"/>
    <w:rsid w:val="00A737A9"/>
    <w:rsid w:val="00A737E3"/>
    <w:rsid w:val="00A75EEC"/>
    <w:rsid w:val="00A778C0"/>
    <w:rsid w:val="00A77B75"/>
    <w:rsid w:val="00A80647"/>
    <w:rsid w:val="00A81910"/>
    <w:rsid w:val="00A82E9E"/>
    <w:rsid w:val="00A853BF"/>
    <w:rsid w:val="00A859CD"/>
    <w:rsid w:val="00A872C9"/>
    <w:rsid w:val="00A94448"/>
    <w:rsid w:val="00A961F1"/>
    <w:rsid w:val="00A979DE"/>
    <w:rsid w:val="00AA0015"/>
    <w:rsid w:val="00AA153A"/>
    <w:rsid w:val="00AA2067"/>
    <w:rsid w:val="00AA26D4"/>
    <w:rsid w:val="00AA5DE9"/>
    <w:rsid w:val="00AA6963"/>
    <w:rsid w:val="00AA6FF7"/>
    <w:rsid w:val="00AA7EB0"/>
    <w:rsid w:val="00AB031E"/>
    <w:rsid w:val="00AB0B45"/>
    <w:rsid w:val="00AB0B97"/>
    <w:rsid w:val="00AB0F80"/>
    <w:rsid w:val="00AB1506"/>
    <w:rsid w:val="00AB22BC"/>
    <w:rsid w:val="00AB23E4"/>
    <w:rsid w:val="00AB50A2"/>
    <w:rsid w:val="00AB573F"/>
    <w:rsid w:val="00AC05DB"/>
    <w:rsid w:val="00AC0B9B"/>
    <w:rsid w:val="00AC16C4"/>
    <w:rsid w:val="00AC1CD7"/>
    <w:rsid w:val="00AC2A92"/>
    <w:rsid w:val="00AC437B"/>
    <w:rsid w:val="00AC4EAE"/>
    <w:rsid w:val="00AC6632"/>
    <w:rsid w:val="00AC66B6"/>
    <w:rsid w:val="00AC6E9D"/>
    <w:rsid w:val="00AC7046"/>
    <w:rsid w:val="00AD0219"/>
    <w:rsid w:val="00AD088F"/>
    <w:rsid w:val="00AD2779"/>
    <w:rsid w:val="00AD46ED"/>
    <w:rsid w:val="00AD4BF3"/>
    <w:rsid w:val="00AD77E1"/>
    <w:rsid w:val="00AD7AEC"/>
    <w:rsid w:val="00AE1BD5"/>
    <w:rsid w:val="00AE1FC5"/>
    <w:rsid w:val="00AE2C96"/>
    <w:rsid w:val="00AE2E94"/>
    <w:rsid w:val="00AE4EDC"/>
    <w:rsid w:val="00AE6A77"/>
    <w:rsid w:val="00AE73E8"/>
    <w:rsid w:val="00AE763E"/>
    <w:rsid w:val="00AE7C1C"/>
    <w:rsid w:val="00AF137A"/>
    <w:rsid w:val="00AF1437"/>
    <w:rsid w:val="00AF1E1D"/>
    <w:rsid w:val="00AF26B0"/>
    <w:rsid w:val="00AF77D9"/>
    <w:rsid w:val="00AF7860"/>
    <w:rsid w:val="00B0087C"/>
    <w:rsid w:val="00B013C5"/>
    <w:rsid w:val="00B02B8B"/>
    <w:rsid w:val="00B04A98"/>
    <w:rsid w:val="00B04FCB"/>
    <w:rsid w:val="00B053E3"/>
    <w:rsid w:val="00B05DB3"/>
    <w:rsid w:val="00B062BB"/>
    <w:rsid w:val="00B06738"/>
    <w:rsid w:val="00B10973"/>
    <w:rsid w:val="00B11E77"/>
    <w:rsid w:val="00B144E3"/>
    <w:rsid w:val="00B166F8"/>
    <w:rsid w:val="00B16A44"/>
    <w:rsid w:val="00B1726C"/>
    <w:rsid w:val="00B201F9"/>
    <w:rsid w:val="00B219AD"/>
    <w:rsid w:val="00B22D77"/>
    <w:rsid w:val="00B254AD"/>
    <w:rsid w:val="00B25C6A"/>
    <w:rsid w:val="00B26385"/>
    <w:rsid w:val="00B312A0"/>
    <w:rsid w:val="00B32ECF"/>
    <w:rsid w:val="00B334E9"/>
    <w:rsid w:val="00B34C94"/>
    <w:rsid w:val="00B37129"/>
    <w:rsid w:val="00B374AD"/>
    <w:rsid w:val="00B374C5"/>
    <w:rsid w:val="00B411E3"/>
    <w:rsid w:val="00B417F0"/>
    <w:rsid w:val="00B41D47"/>
    <w:rsid w:val="00B41E06"/>
    <w:rsid w:val="00B42938"/>
    <w:rsid w:val="00B42C42"/>
    <w:rsid w:val="00B42E36"/>
    <w:rsid w:val="00B43FB1"/>
    <w:rsid w:val="00B4675A"/>
    <w:rsid w:val="00B46F38"/>
    <w:rsid w:val="00B5079A"/>
    <w:rsid w:val="00B51C18"/>
    <w:rsid w:val="00B5231B"/>
    <w:rsid w:val="00B53375"/>
    <w:rsid w:val="00B53652"/>
    <w:rsid w:val="00B541E8"/>
    <w:rsid w:val="00B55EC4"/>
    <w:rsid w:val="00B564F0"/>
    <w:rsid w:val="00B56AD4"/>
    <w:rsid w:val="00B56F75"/>
    <w:rsid w:val="00B57CBD"/>
    <w:rsid w:val="00B606B6"/>
    <w:rsid w:val="00B613B6"/>
    <w:rsid w:val="00B61E4C"/>
    <w:rsid w:val="00B63FE0"/>
    <w:rsid w:val="00B6538B"/>
    <w:rsid w:val="00B661AB"/>
    <w:rsid w:val="00B664C4"/>
    <w:rsid w:val="00B67B93"/>
    <w:rsid w:val="00B71A1C"/>
    <w:rsid w:val="00B740E3"/>
    <w:rsid w:val="00B75125"/>
    <w:rsid w:val="00B75887"/>
    <w:rsid w:val="00B75E08"/>
    <w:rsid w:val="00B76DA2"/>
    <w:rsid w:val="00B77273"/>
    <w:rsid w:val="00B77415"/>
    <w:rsid w:val="00B8077E"/>
    <w:rsid w:val="00B822CF"/>
    <w:rsid w:val="00B86B28"/>
    <w:rsid w:val="00B870BE"/>
    <w:rsid w:val="00B87EF5"/>
    <w:rsid w:val="00B902A7"/>
    <w:rsid w:val="00B90EA6"/>
    <w:rsid w:val="00B917BB"/>
    <w:rsid w:val="00B919D5"/>
    <w:rsid w:val="00B91AE6"/>
    <w:rsid w:val="00B91CD4"/>
    <w:rsid w:val="00B92242"/>
    <w:rsid w:val="00B925D5"/>
    <w:rsid w:val="00B929CF"/>
    <w:rsid w:val="00B932B0"/>
    <w:rsid w:val="00B96CB9"/>
    <w:rsid w:val="00BA605B"/>
    <w:rsid w:val="00BA64FF"/>
    <w:rsid w:val="00BA6C57"/>
    <w:rsid w:val="00BA73DF"/>
    <w:rsid w:val="00BA7D86"/>
    <w:rsid w:val="00BB0A6F"/>
    <w:rsid w:val="00BB28E3"/>
    <w:rsid w:val="00BB33F2"/>
    <w:rsid w:val="00BB38A4"/>
    <w:rsid w:val="00BB5174"/>
    <w:rsid w:val="00BB599F"/>
    <w:rsid w:val="00BC1E06"/>
    <w:rsid w:val="00BC40EB"/>
    <w:rsid w:val="00BC4228"/>
    <w:rsid w:val="00BC544D"/>
    <w:rsid w:val="00BC54AC"/>
    <w:rsid w:val="00BD05F7"/>
    <w:rsid w:val="00BD0C43"/>
    <w:rsid w:val="00BD2419"/>
    <w:rsid w:val="00BD30C5"/>
    <w:rsid w:val="00BD344B"/>
    <w:rsid w:val="00BD496A"/>
    <w:rsid w:val="00BD4DA1"/>
    <w:rsid w:val="00BD58FF"/>
    <w:rsid w:val="00BD7925"/>
    <w:rsid w:val="00BE09C6"/>
    <w:rsid w:val="00BE17FA"/>
    <w:rsid w:val="00BE2451"/>
    <w:rsid w:val="00BE2618"/>
    <w:rsid w:val="00BE265F"/>
    <w:rsid w:val="00BE3236"/>
    <w:rsid w:val="00BE37DB"/>
    <w:rsid w:val="00BE3B15"/>
    <w:rsid w:val="00BE3E5E"/>
    <w:rsid w:val="00BE47A2"/>
    <w:rsid w:val="00BE502C"/>
    <w:rsid w:val="00BE5DC5"/>
    <w:rsid w:val="00BE6B97"/>
    <w:rsid w:val="00BE6BE7"/>
    <w:rsid w:val="00BE6EF9"/>
    <w:rsid w:val="00BE6F98"/>
    <w:rsid w:val="00BF06FA"/>
    <w:rsid w:val="00BF1DE8"/>
    <w:rsid w:val="00BF273E"/>
    <w:rsid w:val="00BF407D"/>
    <w:rsid w:val="00BF484A"/>
    <w:rsid w:val="00BF50F3"/>
    <w:rsid w:val="00BF5162"/>
    <w:rsid w:val="00BF5B1C"/>
    <w:rsid w:val="00BF6004"/>
    <w:rsid w:val="00BF6ACE"/>
    <w:rsid w:val="00BF74B5"/>
    <w:rsid w:val="00BF77E0"/>
    <w:rsid w:val="00BF7F01"/>
    <w:rsid w:val="00C00DE1"/>
    <w:rsid w:val="00C01990"/>
    <w:rsid w:val="00C032AB"/>
    <w:rsid w:val="00C034C0"/>
    <w:rsid w:val="00C03925"/>
    <w:rsid w:val="00C0392D"/>
    <w:rsid w:val="00C06882"/>
    <w:rsid w:val="00C07B9D"/>
    <w:rsid w:val="00C132B1"/>
    <w:rsid w:val="00C140C3"/>
    <w:rsid w:val="00C14D8F"/>
    <w:rsid w:val="00C163D0"/>
    <w:rsid w:val="00C17097"/>
    <w:rsid w:val="00C206D0"/>
    <w:rsid w:val="00C21606"/>
    <w:rsid w:val="00C23616"/>
    <w:rsid w:val="00C23FF5"/>
    <w:rsid w:val="00C24778"/>
    <w:rsid w:val="00C24ABE"/>
    <w:rsid w:val="00C24F34"/>
    <w:rsid w:val="00C2529D"/>
    <w:rsid w:val="00C25865"/>
    <w:rsid w:val="00C25CAD"/>
    <w:rsid w:val="00C25E7E"/>
    <w:rsid w:val="00C26A83"/>
    <w:rsid w:val="00C30192"/>
    <w:rsid w:val="00C30EDA"/>
    <w:rsid w:val="00C31240"/>
    <w:rsid w:val="00C363CE"/>
    <w:rsid w:val="00C37225"/>
    <w:rsid w:val="00C405CA"/>
    <w:rsid w:val="00C41A54"/>
    <w:rsid w:val="00C4336C"/>
    <w:rsid w:val="00C4359F"/>
    <w:rsid w:val="00C43FB8"/>
    <w:rsid w:val="00C50117"/>
    <w:rsid w:val="00C519F6"/>
    <w:rsid w:val="00C53225"/>
    <w:rsid w:val="00C55FA0"/>
    <w:rsid w:val="00C5626A"/>
    <w:rsid w:val="00C56CE8"/>
    <w:rsid w:val="00C57418"/>
    <w:rsid w:val="00C616C9"/>
    <w:rsid w:val="00C647BF"/>
    <w:rsid w:val="00C65342"/>
    <w:rsid w:val="00C66355"/>
    <w:rsid w:val="00C67C04"/>
    <w:rsid w:val="00C7053B"/>
    <w:rsid w:val="00C70FF0"/>
    <w:rsid w:val="00C71E66"/>
    <w:rsid w:val="00C74187"/>
    <w:rsid w:val="00C74378"/>
    <w:rsid w:val="00C74A6F"/>
    <w:rsid w:val="00C74E4A"/>
    <w:rsid w:val="00C759E9"/>
    <w:rsid w:val="00C808B6"/>
    <w:rsid w:val="00C816FC"/>
    <w:rsid w:val="00C821F6"/>
    <w:rsid w:val="00C82B9C"/>
    <w:rsid w:val="00C865C5"/>
    <w:rsid w:val="00C8704E"/>
    <w:rsid w:val="00C879D2"/>
    <w:rsid w:val="00C90AA5"/>
    <w:rsid w:val="00C90B0F"/>
    <w:rsid w:val="00C915A6"/>
    <w:rsid w:val="00C92A77"/>
    <w:rsid w:val="00C931A4"/>
    <w:rsid w:val="00C94100"/>
    <w:rsid w:val="00C94DCC"/>
    <w:rsid w:val="00C94EFC"/>
    <w:rsid w:val="00C9619A"/>
    <w:rsid w:val="00C965A1"/>
    <w:rsid w:val="00C979B0"/>
    <w:rsid w:val="00CA1442"/>
    <w:rsid w:val="00CA220B"/>
    <w:rsid w:val="00CA2245"/>
    <w:rsid w:val="00CA27D4"/>
    <w:rsid w:val="00CA3032"/>
    <w:rsid w:val="00CA4501"/>
    <w:rsid w:val="00CA5E85"/>
    <w:rsid w:val="00CA7020"/>
    <w:rsid w:val="00CA77FA"/>
    <w:rsid w:val="00CB010F"/>
    <w:rsid w:val="00CB1829"/>
    <w:rsid w:val="00CB2B45"/>
    <w:rsid w:val="00CB557C"/>
    <w:rsid w:val="00CB66BE"/>
    <w:rsid w:val="00CC0900"/>
    <w:rsid w:val="00CC0A7D"/>
    <w:rsid w:val="00CC19B1"/>
    <w:rsid w:val="00CC2244"/>
    <w:rsid w:val="00CC2B37"/>
    <w:rsid w:val="00CC7198"/>
    <w:rsid w:val="00CC71CC"/>
    <w:rsid w:val="00CD00EF"/>
    <w:rsid w:val="00CD02FC"/>
    <w:rsid w:val="00CD057E"/>
    <w:rsid w:val="00CD059A"/>
    <w:rsid w:val="00CD0CD0"/>
    <w:rsid w:val="00CD1D47"/>
    <w:rsid w:val="00CD2216"/>
    <w:rsid w:val="00CD25B1"/>
    <w:rsid w:val="00CD2F7D"/>
    <w:rsid w:val="00CD43BE"/>
    <w:rsid w:val="00CD44EF"/>
    <w:rsid w:val="00CD47A0"/>
    <w:rsid w:val="00CD4B87"/>
    <w:rsid w:val="00CD63B0"/>
    <w:rsid w:val="00CD7A65"/>
    <w:rsid w:val="00CE053E"/>
    <w:rsid w:val="00CE22C2"/>
    <w:rsid w:val="00CE4E83"/>
    <w:rsid w:val="00CE547A"/>
    <w:rsid w:val="00CE6251"/>
    <w:rsid w:val="00CE784F"/>
    <w:rsid w:val="00CF1318"/>
    <w:rsid w:val="00CF168E"/>
    <w:rsid w:val="00CF1932"/>
    <w:rsid w:val="00CF566F"/>
    <w:rsid w:val="00CF5688"/>
    <w:rsid w:val="00CF6239"/>
    <w:rsid w:val="00CF6A0B"/>
    <w:rsid w:val="00CF708A"/>
    <w:rsid w:val="00CF7EB9"/>
    <w:rsid w:val="00D00CDA"/>
    <w:rsid w:val="00D032C4"/>
    <w:rsid w:val="00D0361E"/>
    <w:rsid w:val="00D04373"/>
    <w:rsid w:val="00D04856"/>
    <w:rsid w:val="00D04900"/>
    <w:rsid w:val="00D04988"/>
    <w:rsid w:val="00D07E89"/>
    <w:rsid w:val="00D115B5"/>
    <w:rsid w:val="00D124E8"/>
    <w:rsid w:val="00D1628A"/>
    <w:rsid w:val="00D17F7F"/>
    <w:rsid w:val="00D249C4"/>
    <w:rsid w:val="00D27022"/>
    <w:rsid w:val="00D27138"/>
    <w:rsid w:val="00D273AB"/>
    <w:rsid w:val="00D30066"/>
    <w:rsid w:val="00D30310"/>
    <w:rsid w:val="00D31C8B"/>
    <w:rsid w:val="00D32244"/>
    <w:rsid w:val="00D33461"/>
    <w:rsid w:val="00D339D8"/>
    <w:rsid w:val="00D33BA3"/>
    <w:rsid w:val="00D35165"/>
    <w:rsid w:val="00D36A28"/>
    <w:rsid w:val="00D376B0"/>
    <w:rsid w:val="00D41578"/>
    <w:rsid w:val="00D42931"/>
    <w:rsid w:val="00D44475"/>
    <w:rsid w:val="00D45AEC"/>
    <w:rsid w:val="00D4663E"/>
    <w:rsid w:val="00D46795"/>
    <w:rsid w:val="00D46957"/>
    <w:rsid w:val="00D47478"/>
    <w:rsid w:val="00D503CB"/>
    <w:rsid w:val="00D5041A"/>
    <w:rsid w:val="00D507E5"/>
    <w:rsid w:val="00D5308E"/>
    <w:rsid w:val="00D538B4"/>
    <w:rsid w:val="00D53C4C"/>
    <w:rsid w:val="00D54BF2"/>
    <w:rsid w:val="00D54F42"/>
    <w:rsid w:val="00D571C9"/>
    <w:rsid w:val="00D574AD"/>
    <w:rsid w:val="00D575BF"/>
    <w:rsid w:val="00D610BB"/>
    <w:rsid w:val="00D62475"/>
    <w:rsid w:val="00D63F81"/>
    <w:rsid w:val="00D64192"/>
    <w:rsid w:val="00D6453D"/>
    <w:rsid w:val="00D65727"/>
    <w:rsid w:val="00D66457"/>
    <w:rsid w:val="00D66ACC"/>
    <w:rsid w:val="00D673FF"/>
    <w:rsid w:val="00D67714"/>
    <w:rsid w:val="00D714EE"/>
    <w:rsid w:val="00D73810"/>
    <w:rsid w:val="00D73A02"/>
    <w:rsid w:val="00D73D1B"/>
    <w:rsid w:val="00D73DF3"/>
    <w:rsid w:val="00D752F1"/>
    <w:rsid w:val="00D75FDC"/>
    <w:rsid w:val="00D7685C"/>
    <w:rsid w:val="00D76C79"/>
    <w:rsid w:val="00D80806"/>
    <w:rsid w:val="00D815F4"/>
    <w:rsid w:val="00D81DD6"/>
    <w:rsid w:val="00D81F83"/>
    <w:rsid w:val="00D8243D"/>
    <w:rsid w:val="00D84723"/>
    <w:rsid w:val="00D85410"/>
    <w:rsid w:val="00D8590B"/>
    <w:rsid w:val="00D87C1D"/>
    <w:rsid w:val="00D90D9F"/>
    <w:rsid w:val="00D913EC"/>
    <w:rsid w:val="00D921E0"/>
    <w:rsid w:val="00D923BB"/>
    <w:rsid w:val="00D92536"/>
    <w:rsid w:val="00D938FE"/>
    <w:rsid w:val="00D9752D"/>
    <w:rsid w:val="00D97F7B"/>
    <w:rsid w:val="00DA02F8"/>
    <w:rsid w:val="00DA205E"/>
    <w:rsid w:val="00DA2DD2"/>
    <w:rsid w:val="00DA2E5F"/>
    <w:rsid w:val="00DA3879"/>
    <w:rsid w:val="00DA4A35"/>
    <w:rsid w:val="00DA5BD0"/>
    <w:rsid w:val="00DA64E4"/>
    <w:rsid w:val="00DA7950"/>
    <w:rsid w:val="00DB04C7"/>
    <w:rsid w:val="00DB0A94"/>
    <w:rsid w:val="00DB0FD2"/>
    <w:rsid w:val="00DB34E0"/>
    <w:rsid w:val="00DB47E2"/>
    <w:rsid w:val="00DB50BD"/>
    <w:rsid w:val="00DB62F4"/>
    <w:rsid w:val="00DB6DD7"/>
    <w:rsid w:val="00DB756A"/>
    <w:rsid w:val="00DB7A2D"/>
    <w:rsid w:val="00DB7EFF"/>
    <w:rsid w:val="00DC068A"/>
    <w:rsid w:val="00DC130F"/>
    <w:rsid w:val="00DC5569"/>
    <w:rsid w:val="00DC5740"/>
    <w:rsid w:val="00DD061F"/>
    <w:rsid w:val="00DD0DA4"/>
    <w:rsid w:val="00DD1BAD"/>
    <w:rsid w:val="00DD3DE0"/>
    <w:rsid w:val="00DD4478"/>
    <w:rsid w:val="00DD4D12"/>
    <w:rsid w:val="00DD6B85"/>
    <w:rsid w:val="00DD71D9"/>
    <w:rsid w:val="00DD746C"/>
    <w:rsid w:val="00DE01AE"/>
    <w:rsid w:val="00DE0DAF"/>
    <w:rsid w:val="00DE127A"/>
    <w:rsid w:val="00DE18E1"/>
    <w:rsid w:val="00DE1A71"/>
    <w:rsid w:val="00DE1BA5"/>
    <w:rsid w:val="00DE205D"/>
    <w:rsid w:val="00DE2ADA"/>
    <w:rsid w:val="00DE304F"/>
    <w:rsid w:val="00DE3ABA"/>
    <w:rsid w:val="00DE433B"/>
    <w:rsid w:val="00DE46A2"/>
    <w:rsid w:val="00DE4A8F"/>
    <w:rsid w:val="00DE5B11"/>
    <w:rsid w:val="00DE71E0"/>
    <w:rsid w:val="00DF10E5"/>
    <w:rsid w:val="00DF16EB"/>
    <w:rsid w:val="00DF214D"/>
    <w:rsid w:val="00DF27DF"/>
    <w:rsid w:val="00DF37A8"/>
    <w:rsid w:val="00DF4495"/>
    <w:rsid w:val="00DF4FE5"/>
    <w:rsid w:val="00DF5057"/>
    <w:rsid w:val="00DF631C"/>
    <w:rsid w:val="00DF725C"/>
    <w:rsid w:val="00E012DB"/>
    <w:rsid w:val="00E01619"/>
    <w:rsid w:val="00E02EB8"/>
    <w:rsid w:val="00E05632"/>
    <w:rsid w:val="00E06061"/>
    <w:rsid w:val="00E06429"/>
    <w:rsid w:val="00E06466"/>
    <w:rsid w:val="00E06B5D"/>
    <w:rsid w:val="00E07B2F"/>
    <w:rsid w:val="00E07FB5"/>
    <w:rsid w:val="00E10314"/>
    <w:rsid w:val="00E10E91"/>
    <w:rsid w:val="00E114D4"/>
    <w:rsid w:val="00E129EF"/>
    <w:rsid w:val="00E133B1"/>
    <w:rsid w:val="00E15792"/>
    <w:rsid w:val="00E15FA7"/>
    <w:rsid w:val="00E1657C"/>
    <w:rsid w:val="00E17226"/>
    <w:rsid w:val="00E17652"/>
    <w:rsid w:val="00E17DC1"/>
    <w:rsid w:val="00E20A9B"/>
    <w:rsid w:val="00E21CEF"/>
    <w:rsid w:val="00E2255F"/>
    <w:rsid w:val="00E2443D"/>
    <w:rsid w:val="00E246B4"/>
    <w:rsid w:val="00E247E2"/>
    <w:rsid w:val="00E252D8"/>
    <w:rsid w:val="00E27485"/>
    <w:rsid w:val="00E27D2E"/>
    <w:rsid w:val="00E31388"/>
    <w:rsid w:val="00E351FB"/>
    <w:rsid w:val="00E35A55"/>
    <w:rsid w:val="00E36A68"/>
    <w:rsid w:val="00E376B5"/>
    <w:rsid w:val="00E3792F"/>
    <w:rsid w:val="00E40BD5"/>
    <w:rsid w:val="00E418DF"/>
    <w:rsid w:val="00E437CF"/>
    <w:rsid w:val="00E45822"/>
    <w:rsid w:val="00E465D5"/>
    <w:rsid w:val="00E466CD"/>
    <w:rsid w:val="00E468D9"/>
    <w:rsid w:val="00E469D0"/>
    <w:rsid w:val="00E50AE9"/>
    <w:rsid w:val="00E514F1"/>
    <w:rsid w:val="00E5312C"/>
    <w:rsid w:val="00E53E30"/>
    <w:rsid w:val="00E54454"/>
    <w:rsid w:val="00E563C0"/>
    <w:rsid w:val="00E60036"/>
    <w:rsid w:val="00E60C8B"/>
    <w:rsid w:val="00E61869"/>
    <w:rsid w:val="00E623AD"/>
    <w:rsid w:val="00E63E70"/>
    <w:rsid w:val="00E640CE"/>
    <w:rsid w:val="00E64FEA"/>
    <w:rsid w:val="00E6671C"/>
    <w:rsid w:val="00E66FC9"/>
    <w:rsid w:val="00E6766B"/>
    <w:rsid w:val="00E711DE"/>
    <w:rsid w:val="00E71C1E"/>
    <w:rsid w:val="00E72E87"/>
    <w:rsid w:val="00E74263"/>
    <w:rsid w:val="00E77052"/>
    <w:rsid w:val="00E7764B"/>
    <w:rsid w:val="00E77683"/>
    <w:rsid w:val="00E7786F"/>
    <w:rsid w:val="00E82D2A"/>
    <w:rsid w:val="00E82F79"/>
    <w:rsid w:val="00E83567"/>
    <w:rsid w:val="00E839E5"/>
    <w:rsid w:val="00E85053"/>
    <w:rsid w:val="00E87125"/>
    <w:rsid w:val="00E90B9B"/>
    <w:rsid w:val="00E91592"/>
    <w:rsid w:val="00E91A38"/>
    <w:rsid w:val="00E923E7"/>
    <w:rsid w:val="00E93058"/>
    <w:rsid w:val="00E933E0"/>
    <w:rsid w:val="00E9357C"/>
    <w:rsid w:val="00E94600"/>
    <w:rsid w:val="00E949AF"/>
    <w:rsid w:val="00E94D38"/>
    <w:rsid w:val="00E9552C"/>
    <w:rsid w:val="00E95D4F"/>
    <w:rsid w:val="00E95FEF"/>
    <w:rsid w:val="00E9621E"/>
    <w:rsid w:val="00EA0884"/>
    <w:rsid w:val="00EA16CC"/>
    <w:rsid w:val="00EA1BAE"/>
    <w:rsid w:val="00EA26D8"/>
    <w:rsid w:val="00EA320E"/>
    <w:rsid w:val="00EA3E73"/>
    <w:rsid w:val="00EA425A"/>
    <w:rsid w:val="00EA65FB"/>
    <w:rsid w:val="00EA69AE"/>
    <w:rsid w:val="00EA6A49"/>
    <w:rsid w:val="00EA70D0"/>
    <w:rsid w:val="00EA7471"/>
    <w:rsid w:val="00EB0717"/>
    <w:rsid w:val="00EB0936"/>
    <w:rsid w:val="00EB0DFD"/>
    <w:rsid w:val="00EB199F"/>
    <w:rsid w:val="00EB35DE"/>
    <w:rsid w:val="00EB41AA"/>
    <w:rsid w:val="00EB44F2"/>
    <w:rsid w:val="00EB4766"/>
    <w:rsid w:val="00EB58AF"/>
    <w:rsid w:val="00EB6A27"/>
    <w:rsid w:val="00EB6F0D"/>
    <w:rsid w:val="00EB7C0B"/>
    <w:rsid w:val="00EC13C7"/>
    <w:rsid w:val="00EC1544"/>
    <w:rsid w:val="00EC1F2C"/>
    <w:rsid w:val="00EC5500"/>
    <w:rsid w:val="00EC5953"/>
    <w:rsid w:val="00EC5F9D"/>
    <w:rsid w:val="00EC640B"/>
    <w:rsid w:val="00EC6962"/>
    <w:rsid w:val="00EC7256"/>
    <w:rsid w:val="00EC73E2"/>
    <w:rsid w:val="00ED05B9"/>
    <w:rsid w:val="00ED13D0"/>
    <w:rsid w:val="00ED2053"/>
    <w:rsid w:val="00ED2548"/>
    <w:rsid w:val="00ED2C77"/>
    <w:rsid w:val="00ED306A"/>
    <w:rsid w:val="00ED4BBB"/>
    <w:rsid w:val="00ED6236"/>
    <w:rsid w:val="00ED63C6"/>
    <w:rsid w:val="00ED6BF7"/>
    <w:rsid w:val="00ED6DBD"/>
    <w:rsid w:val="00ED7596"/>
    <w:rsid w:val="00EE0920"/>
    <w:rsid w:val="00EE0BB8"/>
    <w:rsid w:val="00EE0E43"/>
    <w:rsid w:val="00EE1154"/>
    <w:rsid w:val="00EE27B4"/>
    <w:rsid w:val="00EE283C"/>
    <w:rsid w:val="00EE5E20"/>
    <w:rsid w:val="00EE654F"/>
    <w:rsid w:val="00EE66EE"/>
    <w:rsid w:val="00EE6FED"/>
    <w:rsid w:val="00EF0001"/>
    <w:rsid w:val="00EF0720"/>
    <w:rsid w:val="00EF0B34"/>
    <w:rsid w:val="00EF2003"/>
    <w:rsid w:val="00EF3481"/>
    <w:rsid w:val="00EF408B"/>
    <w:rsid w:val="00EF559C"/>
    <w:rsid w:val="00EF5A3A"/>
    <w:rsid w:val="00EF61F2"/>
    <w:rsid w:val="00F0032D"/>
    <w:rsid w:val="00F00656"/>
    <w:rsid w:val="00F01605"/>
    <w:rsid w:val="00F01D1B"/>
    <w:rsid w:val="00F022E4"/>
    <w:rsid w:val="00F02867"/>
    <w:rsid w:val="00F02E58"/>
    <w:rsid w:val="00F04C28"/>
    <w:rsid w:val="00F05BE3"/>
    <w:rsid w:val="00F06483"/>
    <w:rsid w:val="00F06F46"/>
    <w:rsid w:val="00F10811"/>
    <w:rsid w:val="00F1199E"/>
    <w:rsid w:val="00F1370D"/>
    <w:rsid w:val="00F14228"/>
    <w:rsid w:val="00F15716"/>
    <w:rsid w:val="00F157D3"/>
    <w:rsid w:val="00F15A2F"/>
    <w:rsid w:val="00F16B06"/>
    <w:rsid w:val="00F17878"/>
    <w:rsid w:val="00F17BCE"/>
    <w:rsid w:val="00F207BE"/>
    <w:rsid w:val="00F208C7"/>
    <w:rsid w:val="00F23427"/>
    <w:rsid w:val="00F25BC9"/>
    <w:rsid w:val="00F27C56"/>
    <w:rsid w:val="00F316FF"/>
    <w:rsid w:val="00F3448E"/>
    <w:rsid w:val="00F34AFC"/>
    <w:rsid w:val="00F351B7"/>
    <w:rsid w:val="00F35421"/>
    <w:rsid w:val="00F3728C"/>
    <w:rsid w:val="00F41617"/>
    <w:rsid w:val="00F41649"/>
    <w:rsid w:val="00F41984"/>
    <w:rsid w:val="00F41A6B"/>
    <w:rsid w:val="00F43D3B"/>
    <w:rsid w:val="00F44A43"/>
    <w:rsid w:val="00F44BBD"/>
    <w:rsid w:val="00F46366"/>
    <w:rsid w:val="00F4694E"/>
    <w:rsid w:val="00F4759D"/>
    <w:rsid w:val="00F47778"/>
    <w:rsid w:val="00F50377"/>
    <w:rsid w:val="00F5126B"/>
    <w:rsid w:val="00F51804"/>
    <w:rsid w:val="00F5295D"/>
    <w:rsid w:val="00F53186"/>
    <w:rsid w:val="00F5343B"/>
    <w:rsid w:val="00F54D25"/>
    <w:rsid w:val="00F56F60"/>
    <w:rsid w:val="00F57190"/>
    <w:rsid w:val="00F57322"/>
    <w:rsid w:val="00F57734"/>
    <w:rsid w:val="00F57981"/>
    <w:rsid w:val="00F57DF0"/>
    <w:rsid w:val="00F600DE"/>
    <w:rsid w:val="00F6099A"/>
    <w:rsid w:val="00F6332D"/>
    <w:rsid w:val="00F63C7B"/>
    <w:rsid w:val="00F64320"/>
    <w:rsid w:val="00F645B3"/>
    <w:rsid w:val="00F646E1"/>
    <w:rsid w:val="00F64F22"/>
    <w:rsid w:val="00F6579E"/>
    <w:rsid w:val="00F6660F"/>
    <w:rsid w:val="00F71014"/>
    <w:rsid w:val="00F7254B"/>
    <w:rsid w:val="00F74195"/>
    <w:rsid w:val="00F74DF2"/>
    <w:rsid w:val="00F7522A"/>
    <w:rsid w:val="00F76387"/>
    <w:rsid w:val="00F821CF"/>
    <w:rsid w:val="00F857EE"/>
    <w:rsid w:val="00F86B7B"/>
    <w:rsid w:val="00F86FDB"/>
    <w:rsid w:val="00F8753B"/>
    <w:rsid w:val="00F91DF5"/>
    <w:rsid w:val="00F92772"/>
    <w:rsid w:val="00F9623C"/>
    <w:rsid w:val="00FA088B"/>
    <w:rsid w:val="00FA135F"/>
    <w:rsid w:val="00FA2526"/>
    <w:rsid w:val="00FA2D92"/>
    <w:rsid w:val="00FA2E55"/>
    <w:rsid w:val="00FA386B"/>
    <w:rsid w:val="00FA3B43"/>
    <w:rsid w:val="00FA3C00"/>
    <w:rsid w:val="00FA41FE"/>
    <w:rsid w:val="00FA4538"/>
    <w:rsid w:val="00FA6913"/>
    <w:rsid w:val="00FA6BDC"/>
    <w:rsid w:val="00FA6CFF"/>
    <w:rsid w:val="00FB064C"/>
    <w:rsid w:val="00FB15DA"/>
    <w:rsid w:val="00FB318B"/>
    <w:rsid w:val="00FB367D"/>
    <w:rsid w:val="00FB3713"/>
    <w:rsid w:val="00FB3DCE"/>
    <w:rsid w:val="00FB4F9A"/>
    <w:rsid w:val="00FB5FC5"/>
    <w:rsid w:val="00FC00D9"/>
    <w:rsid w:val="00FC1172"/>
    <w:rsid w:val="00FC1F65"/>
    <w:rsid w:val="00FC2865"/>
    <w:rsid w:val="00FC289B"/>
    <w:rsid w:val="00FC3085"/>
    <w:rsid w:val="00FC48AA"/>
    <w:rsid w:val="00FC59C8"/>
    <w:rsid w:val="00FC7A4B"/>
    <w:rsid w:val="00FD15AA"/>
    <w:rsid w:val="00FD16FD"/>
    <w:rsid w:val="00FD1DA6"/>
    <w:rsid w:val="00FD2680"/>
    <w:rsid w:val="00FD31C8"/>
    <w:rsid w:val="00FD4BC9"/>
    <w:rsid w:val="00FD5CB8"/>
    <w:rsid w:val="00FD5FA7"/>
    <w:rsid w:val="00FE0416"/>
    <w:rsid w:val="00FE17D7"/>
    <w:rsid w:val="00FE1ECA"/>
    <w:rsid w:val="00FE23BD"/>
    <w:rsid w:val="00FE2AF7"/>
    <w:rsid w:val="00FE33AF"/>
    <w:rsid w:val="00FE4C50"/>
    <w:rsid w:val="00FE4E2B"/>
    <w:rsid w:val="00FE5B99"/>
    <w:rsid w:val="00FE6050"/>
    <w:rsid w:val="00FE6545"/>
    <w:rsid w:val="00FE7D5D"/>
    <w:rsid w:val="00FF1EF6"/>
    <w:rsid w:val="00FF2786"/>
    <w:rsid w:val="00FF2BF8"/>
    <w:rsid w:val="00FF3844"/>
    <w:rsid w:val="00FF5145"/>
    <w:rsid w:val="00FF52F2"/>
    <w:rsid w:val="00FF5A62"/>
    <w:rsid w:val="00FF5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F7D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EA3E73"/>
    <w:pPr>
      <w:keepNext/>
      <w:numPr>
        <w:numId w:val="1"/>
      </w:numPr>
      <w:tabs>
        <w:tab w:val="left" w:pos="1650"/>
      </w:tabs>
      <w:ind w:left="283" w:hanging="283"/>
      <w:outlineLvl w:val="0"/>
    </w:pPr>
    <w:rPr>
      <w:rFonts w:ascii="Arial" w:hAnsi="Arial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D351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A3E73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A3E7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EA3E73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98480E"/>
    <w:rPr>
      <w:rFonts w:ascii="Arial" w:hAnsi="Arial"/>
      <w:b/>
      <w:lang w:val="es-ES_tradnl"/>
    </w:rPr>
  </w:style>
  <w:style w:type="character" w:customStyle="1" w:styleId="Ttulo2Car">
    <w:name w:val="Título 2 Car"/>
    <w:link w:val="Ttulo2"/>
    <w:uiPriority w:val="99"/>
    <w:semiHidden/>
    <w:locked/>
    <w:rsid w:val="0098480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9"/>
    <w:semiHidden/>
    <w:locked/>
    <w:rsid w:val="0098480E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9"/>
    <w:semiHidden/>
    <w:locked/>
    <w:rsid w:val="0098480E"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Ttulo6Car">
    <w:name w:val="Título 6 Car"/>
    <w:link w:val="Ttulo6"/>
    <w:uiPriority w:val="99"/>
    <w:semiHidden/>
    <w:locked/>
    <w:rsid w:val="0098480E"/>
    <w:rPr>
      <w:rFonts w:ascii="Calibri" w:hAnsi="Calibri" w:cs="Times New Roman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EA3E73"/>
    <w:pPr>
      <w:jc w:val="both"/>
    </w:pPr>
    <w:rPr>
      <w:rFonts w:ascii="Arial" w:hAnsi="Arial"/>
      <w:b/>
      <w:sz w:val="22"/>
      <w:szCs w:val="20"/>
      <w:lang w:val="es-AR"/>
    </w:rPr>
  </w:style>
  <w:style w:type="character" w:customStyle="1" w:styleId="Textoindependiente2Car">
    <w:name w:val="Texto independiente 2 Car"/>
    <w:link w:val="Textoindependiente2"/>
    <w:uiPriority w:val="99"/>
    <w:locked/>
    <w:rsid w:val="00A31703"/>
    <w:rPr>
      <w:rFonts w:ascii="Arial" w:hAnsi="Arial" w:cs="Times New Roman"/>
      <w:b/>
      <w:sz w:val="22"/>
      <w:lang w:val="es-AR" w:eastAsia="es-ES"/>
    </w:rPr>
  </w:style>
  <w:style w:type="paragraph" w:styleId="Encabezado">
    <w:name w:val="header"/>
    <w:basedOn w:val="Normal"/>
    <w:link w:val="EncabezadoCar"/>
    <w:uiPriority w:val="99"/>
    <w:rsid w:val="00A652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98480E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652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98480E"/>
    <w:rPr>
      <w:rFonts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A65213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F7419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98480E"/>
    <w:rPr>
      <w:rFonts w:cs="Times New Roman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DE4A8F"/>
    <w:rPr>
      <w:rFonts w:cs="Times New Roman"/>
      <w:b/>
    </w:rPr>
  </w:style>
  <w:style w:type="paragraph" w:styleId="NormalWeb">
    <w:name w:val="Normal (Web)"/>
    <w:basedOn w:val="Normal"/>
    <w:uiPriority w:val="99"/>
    <w:rsid w:val="000F695D"/>
    <w:pPr>
      <w:spacing w:before="100" w:beforeAutospacing="1" w:after="100" w:afterAutospacing="1"/>
    </w:pPr>
  </w:style>
  <w:style w:type="paragraph" w:customStyle="1" w:styleId="capituloarticulo">
    <w:name w:val="capituloarticulo"/>
    <w:basedOn w:val="Normal"/>
    <w:uiPriority w:val="99"/>
    <w:rsid w:val="005811C5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Textosinformato">
    <w:name w:val="Plain Text"/>
    <w:basedOn w:val="Normal"/>
    <w:link w:val="TextosinformatoCar"/>
    <w:uiPriority w:val="99"/>
    <w:rsid w:val="005811C5"/>
    <w:pPr>
      <w:spacing w:before="100" w:beforeAutospacing="1" w:after="100" w:afterAutospacing="1"/>
    </w:pPr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semiHidden/>
    <w:locked/>
    <w:rsid w:val="0098480E"/>
    <w:rPr>
      <w:rFonts w:ascii="Courier New" w:hAnsi="Courier New" w:cs="Courier New"/>
      <w:sz w:val="20"/>
      <w:szCs w:val="20"/>
      <w:lang w:val="es-ES" w:eastAsia="es-ES"/>
    </w:rPr>
  </w:style>
  <w:style w:type="paragraph" w:customStyle="1" w:styleId="campoocultonovedades">
    <w:name w:val="campoocultonovedades"/>
    <w:basedOn w:val="Normal"/>
    <w:uiPriority w:val="99"/>
    <w:rsid w:val="002613BF"/>
    <w:rPr>
      <w:color w:val="FFFFFF"/>
    </w:rPr>
  </w:style>
  <w:style w:type="paragraph" w:customStyle="1" w:styleId="lineanegrasumario">
    <w:name w:val="lineanegrasumario"/>
    <w:basedOn w:val="Normal"/>
    <w:uiPriority w:val="99"/>
    <w:rsid w:val="002613BF"/>
    <w:pPr>
      <w:pBdr>
        <w:top w:val="single" w:sz="6" w:space="5" w:color="000000"/>
        <w:bottom w:val="single" w:sz="6" w:space="5" w:color="000000"/>
      </w:pBdr>
      <w:jc w:val="both"/>
    </w:pPr>
    <w:rPr>
      <w:rFonts w:ascii="Verdana" w:hAnsi="Verdana"/>
      <w:sz w:val="14"/>
      <w:szCs w:val="14"/>
    </w:rPr>
  </w:style>
  <w:style w:type="paragraph" w:customStyle="1" w:styleId="rotulonovedades">
    <w:name w:val="rotulonovedades"/>
    <w:basedOn w:val="Normal"/>
    <w:uiPriority w:val="99"/>
    <w:rsid w:val="002613BF"/>
    <w:rPr>
      <w:rFonts w:ascii="Verdana" w:hAnsi="Verdana"/>
      <w:sz w:val="16"/>
      <w:szCs w:val="16"/>
    </w:rPr>
  </w:style>
  <w:style w:type="paragraph" w:customStyle="1" w:styleId="sangrianovedades">
    <w:name w:val="sangrianovedades"/>
    <w:basedOn w:val="Normal"/>
    <w:uiPriority w:val="99"/>
    <w:rsid w:val="002613BF"/>
    <w:pPr>
      <w:spacing w:before="80"/>
      <w:ind w:firstLine="360"/>
      <w:jc w:val="both"/>
    </w:pPr>
    <w:rPr>
      <w:rFonts w:ascii="Verdana" w:hAnsi="Verdana"/>
      <w:sz w:val="16"/>
      <w:szCs w:val="16"/>
    </w:rPr>
  </w:style>
  <w:style w:type="paragraph" w:customStyle="1" w:styleId="1erfrancesnovedades">
    <w:name w:val="1erfrancesnovedades"/>
    <w:basedOn w:val="Normal"/>
    <w:uiPriority w:val="99"/>
    <w:rsid w:val="002613BF"/>
    <w:pPr>
      <w:spacing w:before="80"/>
      <w:ind w:left="360"/>
      <w:jc w:val="both"/>
    </w:pPr>
    <w:rPr>
      <w:rFonts w:ascii="Verdana" w:hAnsi="Verdana"/>
      <w:sz w:val="16"/>
      <w:szCs w:val="16"/>
    </w:rPr>
  </w:style>
  <w:style w:type="paragraph" w:customStyle="1" w:styleId="encabezadonovedades">
    <w:name w:val="encabezadonovedades"/>
    <w:basedOn w:val="Normal"/>
    <w:uiPriority w:val="99"/>
    <w:rsid w:val="002613BF"/>
    <w:pPr>
      <w:spacing w:before="100" w:after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numerodenormanovedades">
    <w:name w:val="numerodenormanovedades"/>
    <w:basedOn w:val="Normal"/>
    <w:uiPriority w:val="99"/>
    <w:rsid w:val="002613BF"/>
    <w:pPr>
      <w:pBdr>
        <w:top w:val="single" w:sz="6" w:space="5" w:color="000000"/>
      </w:pBdr>
      <w:jc w:val="both"/>
    </w:pPr>
    <w:rPr>
      <w:rFonts w:ascii="Verdana" w:hAnsi="Verdana"/>
      <w:b/>
      <w:bCs/>
      <w:color w:val="000000"/>
      <w:sz w:val="26"/>
      <w:szCs w:val="26"/>
    </w:rPr>
  </w:style>
  <w:style w:type="paragraph" w:customStyle="1" w:styleId="textocentradonovedades">
    <w:name w:val="textocentradonovedades"/>
    <w:basedOn w:val="Normal"/>
    <w:uiPriority w:val="99"/>
    <w:rsid w:val="002613BF"/>
    <w:pPr>
      <w:spacing w:before="200" w:after="100"/>
      <w:jc w:val="center"/>
    </w:pPr>
    <w:rPr>
      <w:rFonts w:ascii="Verdana" w:hAnsi="Verdana"/>
      <w:sz w:val="16"/>
      <w:szCs w:val="16"/>
    </w:rPr>
  </w:style>
  <w:style w:type="paragraph" w:customStyle="1" w:styleId="textonovedades">
    <w:name w:val="textonovedades"/>
    <w:basedOn w:val="Normal"/>
    <w:uiPriority w:val="99"/>
    <w:rsid w:val="002613BF"/>
    <w:pPr>
      <w:spacing w:before="120"/>
      <w:jc w:val="both"/>
    </w:pPr>
    <w:rPr>
      <w:rFonts w:ascii="Verdana" w:hAnsi="Verdana"/>
      <w:sz w:val="16"/>
      <w:szCs w:val="16"/>
    </w:rPr>
  </w:style>
  <w:style w:type="character" w:customStyle="1" w:styleId="negritanovedades1">
    <w:name w:val="negritanovedades1"/>
    <w:uiPriority w:val="99"/>
    <w:rsid w:val="002613BF"/>
    <w:rPr>
      <w:rFonts w:ascii="Verdana" w:hAnsi="Verdana"/>
      <w:b/>
      <w:sz w:val="16"/>
    </w:rPr>
  </w:style>
  <w:style w:type="character" w:customStyle="1" w:styleId="sumarionovedades1">
    <w:name w:val="sumarionovedades1"/>
    <w:uiPriority w:val="99"/>
    <w:rsid w:val="002613BF"/>
    <w:rPr>
      <w:rFonts w:ascii="Verdana" w:hAnsi="Verdana"/>
      <w:i/>
      <w:sz w:val="16"/>
    </w:rPr>
  </w:style>
  <w:style w:type="character" w:customStyle="1" w:styleId="fecha">
    <w:name w:val="fecha"/>
    <w:uiPriority w:val="99"/>
    <w:rsid w:val="002613BF"/>
    <w:rPr>
      <w:rFonts w:cs="Times New Roman"/>
    </w:rPr>
  </w:style>
  <w:style w:type="character" w:customStyle="1" w:styleId="boletn">
    <w:name w:val="boletn"/>
    <w:uiPriority w:val="99"/>
    <w:rsid w:val="002613BF"/>
    <w:rPr>
      <w:rFonts w:cs="Times New Roman"/>
    </w:rPr>
  </w:style>
  <w:style w:type="character" w:customStyle="1" w:styleId="organismo">
    <w:name w:val="organismo"/>
    <w:uiPriority w:val="99"/>
    <w:rsid w:val="002613BF"/>
    <w:rPr>
      <w:rFonts w:cs="Times New Roman"/>
    </w:rPr>
  </w:style>
  <w:style w:type="character" w:customStyle="1" w:styleId="jurisdiccin">
    <w:name w:val="jurisdiccin"/>
    <w:uiPriority w:val="99"/>
    <w:rsid w:val="002613BF"/>
    <w:rPr>
      <w:rFonts w:cs="Times New Roman"/>
    </w:rPr>
  </w:style>
  <w:style w:type="character" w:customStyle="1" w:styleId="negritanovedades2">
    <w:name w:val="negritanovedades2"/>
    <w:uiPriority w:val="99"/>
    <w:rsid w:val="002613BF"/>
    <w:rPr>
      <w:rFonts w:ascii="Verdana" w:hAnsi="Verdana"/>
      <w:b/>
      <w:sz w:val="16"/>
    </w:rPr>
  </w:style>
  <w:style w:type="character" w:customStyle="1" w:styleId="artculo">
    <w:name w:val="artculo"/>
    <w:uiPriority w:val="99"/>
    <w:rsid w:val="002613BF"/>
    <w:rPr>
      <w:rFonts w:cs="Times New Roman"/>
    </w:rPr>
  </w:style>
  <w:style w:type="table" w:styleId="Tablaconcuadrcula">
    <w:name w:val="Table Grid"/>
    <w:basedOn w:val="Tablanormal"/>
    <w:uiPriority w:val="99"/>
    <w:rsid w:val="00025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ulo1">
    <w:name w:val="titulo1"/>
    <w:uiPriority w:val="99"/>
    <w:rsid w:val="003911F9"/>
    <w:rPr>
      <w:b/>
      <w:color w:val="FBC910"/>
      <w:sz w:val="28"/>
    </w:rPr>
  </w:style>
  <w:style w:type="character" w:styleId="Nmerodepgina">
    <w:name w:val="page number"/>
    <w:uiPriority w:val="99"/>
    <w:rsid w:val="006C6414"/>
    <w:rPr>
      <w:rFonts w:cs="Times New Roman"/>
    </w:rPr>
  </w:style>
  <w:style w:type="character" w:styleId="nfasis">
    <w:name w:val="Emphasis"/>
    <w:uiPriority w:val="99"/>
    <w:qFormat/>
    <w:rsid w:val="00871DC0"/>
    <w:rPr>
      <w:rFonts w:cs="Times New Roman"/>
      <w:i/>
    </w:rPr>
  </w:style>
  <w:style w:type="paragraph" w:customStyle="1" w:styleId="ecxecxmsonormal">
    <w:name w:val="ecxecxmsonormal"/>
    <w:basedOn w:val="Normal"/>
    <w:uiPriority w:val="99"/>
    <w:rsid w:val="00F00656"/>
    <w:pPr>
      <w:spacing w:before="100" w:beforeAutospacing="1" w:after="100" w:afterAutospacing="1"/>
    </w:pPr>
  </w:style>
  <w:style w:type="character" w:styleId="Hipervnculovisitado">
    <w:name w:val="FollowedHyperlink"/>
    <w:uiPriority w:val="99"/>
    <w:rsid w:val="00FE33AF"/>
    <w:rPr>
      <w:rFonts w:cs="Times New Roman"/>
      <w:color w:val="800080"/>
      <w:u w:val="single"/>
    </w:rPr>
  </w:style>
  <w:style w:type="paragraph" w:customStyle="1" w:styleId="errepar11-tipo-norma">
    <w:name w:val="errepar_11-tipo-norma"/>
    <w:basedOn w:val="Normal"/>
    <w:uiPriority w:val="99"/>
    <w:rsid w:val="00646130"/>
    <w:pPr>
      <w:pBdr>
        <w:top w:val="single" w:sz="6" w:space="0" w:color="000000"/>
      </w:pBdr>
      <w:spacing w:before="200"/>
      <w:ind w:left="105" w:right="105"/>
    </w:pPr>
    <w:rPr>
      <w:rFonts w:ascii="Verdana" w:hAnsi="Verdana"/>
      <w:b/>
      <w:bCs/>
      <w:sz w:val="28"/>
      <w:szCs w:val="28"/>
    </w:rPr>
  </w:style>
  <w:style w:type="paragraph" w:styleId="HTMLconformatoprevio">
    <w:name w:val="HTML Preformatted"/>
    <w:basedOn w:val="Normal"/>
    <w:link w:val="HTMLconformatoprevioCar"/>
    <w:uiPriority w:val="99"/>
    <w:rsid w:val="00646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locked/>
    <w:rsid w:val="0098480E"/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sumarionovedades">
    <w:name w:val="sumarionovedades"/>
    <w:uiPriority w:val="99"/>
    <w:rsid w:val="00646130"/>
    <w:rPr>
      <w:i/>
      <w:sz w:val="16"/>
    </w:rPr>
  </w:style>
  <w:style w:type="character" w:customStyle="1" w:styleId="apple-converted-space">
    <w:name w:val="apple-converted-space"/>
    <w:rsid w:val="00617E90"/>
  </w:style>
  <w:style w:type="paragraph" w:customStyle="1" w:styleId="lineanueva">
    <w:name w:val="lineanueva"/>
    <w:basedOn w:val="Normal"/>
    <w:uiPriority w:val="99"/>
    <w:rsid w:val="003160E3"/>
    <w:pPr>
      <w:spacing w:before="100" w:beforeAutospacing="1" w:after="100" w:afterAutospacing="1"/>
    </w:pPr>
    <w:rPr>
      <w:lang w:val="es-AR" w:eastAsia="es-AR"/>
    </w:rPr>
  </w:style>
  <w:style w:type="character" w:customStyle="1" w:styleId="negritanovedades">
    <w:name w:val="negritanovedades"/>
    <w:uiPriority w:val="99"/>
    <w:rsid w:val="003160E3"/>
  </w:style>
  <w:style w:type="character" w:customStyle="1" w:styleId="hipervnculo0">
    <w:name w:val="hipervnculo"/>
    <w:uiPriority w:val="99"/>
    <w:rsid w:val="003160E3"/>
  </w:style>
  <w:style w:type="paragraph" w:customStyle="1" w:styleId="vistoyconsiderando">
    <w:name w:val="vistoyconsiderando"/>
    <w:basedOn w:val="Normal"/>
    <w:uiPriority w:val="99"/>
    <w:rsid w:val="003160E3"/>
    <w:pPr>
      <w:spacing w:before="100" w:beforeAutospacing="1" w:after="100" w:afterAutospacing="1"/>
    </w:pPr>
    <w:rPr>
      <w:lang w:val="es-AR" w:eastAsia="es-AR"/>
    </w:rPr>
  </w:style>
  <w:style w:type="paragraph" w:customStyle="1" w:styleId="analisis">
    <w:name w:val="analisis"/>
    <w:basedOn w:val="Normal"/>
    <w:uiPriority w:val="99"/>
    <w:rsid w:val="003160E3"/>
    <w:pPr>
      <w:spacing w:before="100" w:beforeAutospacing="1" w:after="100" w:afterAutospacing="1"/>
    </w:pPr>
    <w:rPr>
      <w:lang w:val="es-AR" w:eastAsia="es-AR"/>
    </w:rPr>
  </w:style>
  <w:style w:type="paragraph" w:customStyle="1" w:styleId="erreparnotaalpie">
    <w:name w:val="errepar_nota_al_pie"/>
    <w:basedOn w:val="Normal"/>
    <w:uiPriority w:val="99"/>
    <w:rsid w:val="003160E3"/>
    <w:pPr>
      <w:spacing w:before="100" w:beforeAutospacing="1" w:after="100" w:afterAutospacing="1"/>
    </w:pPr>
    <w:rPr>
      <w:lang w:val="es-AR" w:eastAsia="es-AR"/>
    </w:rPr>
  </w:style>
  <w:style w:type="table" w:styleId="Tablaclsica3">
    <w:name w:val="Table Classic 3"/>
    <w:basedOn w:val="Tablanormal"/>
    <w:uiPriority w:val="99"/>
    <w:rsid w:val="00A54CB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uiPriority w:val="99"/>
    <w:rsid w:val="00113F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E20A9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s-AR" w:eastAsia="en-US"/>
    </w:rPr>
  </w:style>
  <w:style w:type="paragraph" w:customStyle="1" w:styleId="xmsonormal">
    <w:name w:val="xmsonormal"/>
    <w:basedOn w:val="Normal"/>
    <w:uiPriority w:val="99"/>
    <w:rsid w:val="00574978"/>
    <w:pPr>
      <w:spacing w:before="100" w:beforeAutospacing="1" w:after="100" w:afterAutospacing="1"/>
    </w:pPr>
  </w:style>
  <w:style w:type="paragraph" w:customStyle="1" w:styleId="errepar1erfrancesnovedades">
    <w:name w:val="errepar_1erfrancesnovedades"/>
    <w:basedOn w:val="Normal"/>
    <w:uiPriority w:val="99"/>
    <w:rsid w:val="0010407F"/>
    <w:pPr>
      <w:spacing w:before="100" w:beforeAutospacing="1" w:after="100" w:afterAutospacing="1"/>
    </w:pPr>
  </w:style>
  <w:style w:type="paragraph" w:customStyle="1" w:styleId="errepar2dofrancesnovedades">
    <w:name w:val="errepar_2dofrancesnovedades"/>
    <w:basedOn w:val="Normal"/>
    <w:uiPriority w:val="99"/>
    <w:rsid w:val="0010407F"/>
    <w:pPr>
      <w:spacing w:before="100" w:beforeAutospacing="1" w:after="100" w:afterAutospacing="1"/>
    </w:pPr>
  </w:style>
  <w:style w:type="paragraph" w:customStyle="1" w:styleId="errepar3erfrancesnovedades">
    <w:name w:val="errepar_3erfrancesnovedades"/>
    <w:basedOn w:val="Normal"/>
    <w:uiPriority w:val="99"/>
    <w:rsid w:val="0010407F"/>
    <w:pPr>
      <w:spacing w:before="100" w:beforeAutospacing="1" w:after="100" w:afterAutospacing="1"/>
    </w:pPr>
  </w:style>
  <w:style w:type="paragraph" w:customStyle="1" w:styleId="textocentradonegritanovedades">
    <w:name w:val="textocentradonegritanovedades"/>
    <w:basedOn w:val="Normal"/>
    <w:uiPriority w:val="99"/>
    <w:rsid w:val="0010407F"/>
    <w:pPr>
      <w:spacing w:before="100" w:beforeAutospacing="1" w:after="100" w:afterAutospacing="1"/>
    </w:pPr>
  </w:style>
  <w:style w:type="paragraph" w:customStyle="1" w:styleId="tablaizquierda8">
    <w:name w:val="tablaizquierda8"/>
    <w:basedOn w:val="Normal"/>
    <w:uiPriority w:val="99"/>
    <w:rsid w:val="0010407F"/>
    <w:pPr>
      <w:spacing w:before="100" w:beforeAutospacing="1" w:after="100" w:afterAutospacing="1"/>
    </w:pPr>
  </w:style>
  <w:style w:type="paragraph" w:customStyle="1" w:styleId="tablacentrado8">
    <w:name w:val="tablacentrado8"/>
    <w:basedOn w:val="Normal"/>
    <w:uiPriority w:val="99"/>
    <w:rsid w:val="0010407F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al"/>
    <w:uiPriority w:val="99"/>
    <w:rsid w:val="000F02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AR" w:eastAsia="es-AR"/>
    </w:rPr>
  </w:style>
  <w:style w:type="paragraph" w:customStyle="1" w:styleId="ecxmsonormal">
    <w:name w:val="ecxmsonormal"/>
    <w:basedOn w:val="Normal"/>
    <w:uiPriority w:val="99"/>
    <w:rsid w:val="0030178F"/>
    <w:pPr>
      <w:spacing w:before="100" w:beforeAutospacing="1" w:after="100" w:afterAutospacing="1"/>
    </w:pPr>
  </w:style>
  <w:style w:type="paragraph" w:customStyle="1" w:styleId="ecxcontenidodelatabla">
    <w:name w:val="ecxcontenidodelatabla"/>
    <w:basedOn w:val="Normal"/>
    <w:uiPriority w:val="99"/>
    <w:rsid w:val="002A161C"/>
    <w:pPr>
      <w:spacing w:before="100" w:beforeAutospacing="1" w:after="100" w:afterAutospacing="1"/>
    </w:pPr>
  </w:style>
  <w:style w:type="paragraph" w:customStyle="1" w:styleId="Cuerpo">
    <w:name w:val="Cuerpo"/>
    <w:rsid w:val="00864929"/>
    <w:rPr>
      <w:rFonts w:ascii="Helvetica" w:eastAsia="Arial Unicode MS" w:hAnsi="Arial Unicode MS" w:cs="Arial Unicode MS"/>
      <w:color w:val="000000"/>
      <w:sz w:val="22"/>
      <w:szCs w:val="22"/>
      <w:lang w:val="pt-PT" w:eastAsia="es-AR"/>
    </w:rPr>
  </w:style>
  <w:style w:type="paragraph" w:styleId="Textodeglobo">
    <w:name w:val="Balloon Text"/>
    <w:basedOn w:val="Normal"/>
    <w:link w:val="TextodegloboCar"/>
    <w:uiPriority w:val="99"/>
    <w:semiHidden/>
    <w:rsid w:val="00E923E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E923E7"/>
    <w:rPr>
      <w:rFonts w:ascii="Tahoma" w:hAnsi="Tahoma" w:cs="Tahoma"/>
      <w:sz w:val="16"/>
      <w:szCs w:val="16"/>
      <w:lang w:val="es-ES" w:eastAsia="es-ES"/>
    </w:rPr>
  </w:style>
  <w:style w:type="paragraph" w:customStyle="1" w:styleId="yiv9367651196msonormal">
    <w:name w:val="yiv9367651196msonormal"/>
    <w:basedOn w:val="Normal"/>
    <w:uiPriority w:val="99"/>
    <w:semiHidden/>
    <w:rsid w:val="003E14FA"/>
    <w:pPr>
      <w:spacing w:before="100" w:beforeAutospacing="1" w:after="100" w:afterAutospacing="1"/>
    </w:pPr>
    <w:rPr>
      <w:lang w:val="es-AR" w:eastAsia="es-AR"/>
    </w:rPr>
  </w:style>
  <w:style w:type="paragraph" w:customStyle="1" w:styleId="xmsonormal0">
    <w:name w:val="x_msonormal"/>
    <w:basedOn w:val="Normal"/>
    <w:uiPriority w:val="99"/>
    <w:rsid w:val="008B74C0"/>
    <w:pPr>
      <w:spacing w:before="100" w:beforeAutospacing="1" w:after="100" w:afterAutospacing="1"/>
    </w:pPr>
  </w:style>
  <w:style w:type="paragraph" w:customStyle="1" w:styleId="yiv1812698440msonormal">
    <w:name w:val="yiv1812698440msonormal"/>
    <w:basedOn w:val="Normal"/>
    <w:uiPriority w:val="99"/>
    <w:rsid w:val="0010431D"/>
    <w:pPr>
      <w:spacing w:before="100" w:beforeAutospacing="1" w:after="100" w:afterAutospacing="1"/>
    </w:pPr>
    <w:rPr>
      <w:lang w:val="es-AR" w:eastAsia="es-AR"/>
    </w:rPr>
  </w:style>
  <w:style w:type="paragraph" w:customStyle="1" w:styleId="xyiv7545060932msonormal">
    <w:name w:val="x_yiv7545060932msonormal"/>
    <w:basedOn w:val="Normal"/>
    <w:uiPriority w:val="99"/>
    <w:rsid w:val="00DF4495"/>
    <w:pPr>
      <w:spacing w:before="100" w:beforeAutospacing="1" w:after="100" w:afterAutospacing="1"/>
    </w:pPr>
  </w:style>
  <w:style w:type="paragraph" w:customStyle="1" w:styleId="xgmail-m-3595350574770683807xmsonormal">
    <w:name w:val="xgmail-m-3595350574770683807xmsonormal"/>
    <w:basedOn w:val="Normal"/>
    <w:uiPriority w:val="99"/>
    <w:rsid w:val="0075060B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xgmail-m-3595350574770683807xmsonormal">
    <w:name w:val="x_xgmail-m-3595350574770683807xmsonormal"/>
    <w:basedOn w:val="Normal"/>
    <w:uiPriority w:val="99"/>
    <w:rsid w:val="003A0B8C"/>
    <w:pPr>
      <w:spacing w:before="100" w:beforeAutospacing="1" w:after="100" w:afterAutospacing="1"/>
    </w:pPr>
  </w:style>
  <w:style w:type="character" w:customStyle="1" w:styleId="xapple-converted-space">
    <w:name w:val="x_apple-converted-space"/>
    <w:uiPriority w:val="99"/>
    <w:rsid w:val="00E514F1"/>
    <w:rPr>
      <w:rFonts w:cs="Times New Roman"/>
    </w:rPr>
  </w:style>
  <w:style w:type="character" w:customStyle="1" w:styleId="xxapple-converted-space">
    <w:name w:val="x_xapple-converted-space"/>
    <w:uiPriority w:val="99"/>
    <w:rsid w:val="00334BBD"/>
    <w:rPr>
      <w:rFonts w:cs="Times New Roman"/>
    </w:rPr>
  </w:style>
  <w:style w:type="paragraph" w:customStyle="1" w:styleId="xxxmsonormal">
    <w:name w:val="x_xxmsonormal"/>
    <w:basedOn w:val="Normal"/>
    <w:uiPriority w:val="99"/>
    <w:rsid w:val="00334BBD"/>
    <w:pPr>
      <w:spacing w:before="100" w:beforeAutospacing="1" w:after="100" w:afterAutospacing="1"/>
    </w:pPr>
  </w:style>
  <w:style w:type="paragraph" w:customStyle="1" w:styleId="xxxm3860147640211662031xmsonormal">
    <w:name w:val="x_xxm3860147640211662031xmsonormal"/>
    <w:basedOn w:val="Normal"/>
    <w:uiPriority w:val="99"/>
    <w:rsid w:val="00334BBD"/>
    <w:pPr>
      <w:spacing w:before="100" w:beforeAutospacing="1" w:after="100" w:afterAutospacing="1"/>
    </w:pPr>
  </w:style>
  <w:style w:type="character" w:customStyle="1" w:styleId="xxxm3860147640211662031apple-converted-space">
    <w:name w:val="x_xxm3860147640211662031apple-converted-space"/>
    <w:uiPriority w:val="99"/>
    <w:rsid w:val="00334BBD"/>
    <w:rPr>
      <w:rFonts w:cs="Times New Roman"/>
    </w:rPr>
  </w:style>
  <w:style w:type="paragraph" w:customStyle="1" w:styleId="ydpb1052cyiv0656974525xmsonormal">
    <w:name w:val="ydpb1052cyiv0656974525x_msonormal"/>
    <w:basedOn w:val="Normal"/>
    <w:uiPriority w:val="99"/>
    <w:rsid w:val="00BF6ACE"/>
    <w:pPr>
      <w:spacing w:before="100" w:beforeAutospacing="1" w:after="100" w:afterAutospacing="1"/>
    </w:pPr>
    <w:rPr>
      <w:lang w:val="es-AR" w:eastAsia="es-AR"/>
    </w:rPr>
  </w:style>
  <w:style w:type="paragraph" w:customStyle="1" w:styleId="ydpb1052cyiv0656974525xyiv5098328228msonormal">
    <w:name w:val="ydpb1052cyiv0656974525x_yiv5098328228msonormal"/>
    <w:basedOn w:val="Normal"/>
    <w:uiPriority w:val="99"/>
    <w:rsid w:val="00BF6ACE"/>
    <w:pPr>
      <w:spacing w:before="100" w:beforeAutospacing="1" w:after="100" w:afterAutospacing="1"/>
    </w:pPr>
    <w:rPr>
      <w:lang w:val="es-AR" w:eastAsia="es-AR"/>
    </w:rPr>
  </w:style>
  <w:style w:type="paragraph" w:customStyle="1" w:styleId="ydpb1052cyiv0656974525xyiv1812698440msonormal">
    <w:name w:val="ydpb1052cyiv0656974525x_yiv1812698440msonormal"/>
    <w:basedOn w:val="Normal"/>
    <w:uiPriority w:val="99"/>
    <w:rsid w:val="00BF6ACE"/>
    <w:pPr>
      <w:spacing w:before="100" w:beforeAutospacing="1" w:after="100" w:afterAutospacing="1"/>
    </w:pPr>
    <w:rPr>
      <w:lang w:val="es-AR" w:eastAsia="es-AR"/>
    </w:rPr>
  </w:style>
  <w:style w:type="paragraph" w:customStyle="1" w:styleId="ydpb01f1419yiv8197067839xmsonormal">
    <w:name w:val="ydpb01f1419yiv8197067839x_msonormal"/>
    <w:basedOn w:val="Normal"/>
    <w:uiPriority w:val="99"/>
    <w:rsid w:val="008A0547"/>
    <w:pPr>
      <w:spacing w:before="100" w:beforeAutospacing="1" w:after="100" w:afterAutospacing="1"/>
    </w:pPr>
    <w:rPr>
      <w:lang w:val="es-AR" w:eastAsia="es-AR"/>
    </w:rPr>
  </w:style>
  <w:style w:type="paragraph" w:customStyle="1" w:styleId="ydpb01f1419yiv8197067839xyiv5098328228msonormal">
    <w:name w:val="ydpb01f1419yiv8197067839x_yiv5098328228msonormal"/>
    <w:basedOn w:val="Normal"/>
    <w:uiPriority w:val="99"/>
    <w:rsid w:val="008A0547"/>
    <w:pPr>
      <w:spacing w:before="100" w:beforeAutospacing="1" w:after="100" w:afterAutospacing="1"/>
    </w:pPr>
    <w:rPr>
      <w:lang w:val="es-AR" w:eastAsia="es-AR"/>
    </w:rPr>
  </w:style>
  <w:style w:type="paragraph" w:customStyle="1" w:styleId="ydpb01f1419yiv8197067839xyiv1812698440msonormal">
    <w:name w:val="ydpb01f1419yiv8197067839x_yiv1812698440msonormal"/>
    <w:basedOn w:val="Normal"/>
    <w:uiPriority w:val="99"/>
    <w:rsid w:val="008A0547"/>
    <w:pPr>
      <w:spacing w:before="100" w:beforeAutospacing="1" w:after="100" w:afterAutospacing="1"/>
    </w:pPr>
    <w:rPr>
      <w:lang w:val="es-AR" w:eastAsia="es-AR"/>
    </w:rPr>
  </w:style>
  <w:style w:type="paragraph" w:customStyle="1" w:styleId="xyiv6659696070msonormal">
    <w:name w:val="x_yiv6659696070msonormal"/>
    <w:basedOn w:val="Normal"/>
    <w:uiPriority w:val="99"/>
    <w:rsid w:val="008E4894"/>
    <w:pPr>
      <w:spacing w:before="100" w:beforeAutospacing="1" w:after="100" w:afterAutospacing="1"/>
    </w:pPr>
  </w:style>
  <w:style w:type="paragraph" w:customStyle="1" w:styleId="xxm-1593072507273453281ydp430df0d8yiv7510884797msonormal">
    <w:name w:val="x_xm-1593072507273453281ydp430df0d8yiv7510884797msonormal"/>
    <w:basedOn w:val="Normal"/>
    <w:uiPriority w:val="99"/>
    <w:rsid w:val="00331F52"/>
    <w:pPr>
      <w:spacing w:before="100" w:beforeAutospacing="1" w:after="100" w:afterAutospacing="1"/>
    </w:pPr>
  </w:style>
  <w:style w:type="paragraph" w:customStyle="1" w:styleId="xm1632426227988194098ydp430df0d8yiv7510884797msonormal">
    <w:name w:val="x_m1632426227988194098ydp430df0d8yiv7510884797msonormal"/>
    <w:basedOn w:val="Normal"/>
    <w:uiPriority w:val="99"/>
    <w:rsid w:val="008D0531"/>
    <w:pPr>
      <w:spacing w:before="100" w:beforeAutospacing="1" w:after="100" w:afterAutospacing="1"/>
    </w:pPr>
  </w:style>
  <w:style w:type="paragraph" w:customStyle="1" w:styleId="xm-1593072507273453281ydp430df0d8yiv7510884797msonormal">
    <w:name w:val="x_m_-1593072507273453281ydp430df0d8yiv7510884797msonormal"/>
    <w:basedOn w:val="Normal"/>
    <w:uiPriority w:val="99"/>
    <w:rsid w:val="008D0531"/>
    <w:pPr>
      <w:spacing w:before="100" w:beforeAutospacing="1" w:after="100" w:afterAutospacing="1"/>
    </w:pPr>
    <w:rPr>
      <w:lang w:val="es-AR" w:eastAsia="es-AR"/>
    </w:rPr>
  </w:style>
  <w:style w:type="paragraph" w:customStyle="1" w:styleId="xm-1593072507273453281ydp430df0d8yiv7510884797m-461524346153584000m1092976005976703425m3392534945055305307gmail-m-4596118130374805031gmail-msolistparagraph">
    <w:name w:val="x_m_-1593072507273453281ydp430df0d8yiv7510884797m_-461524346153584000m_1092976005976703425m_3392534945055305307gmail-m_-4596118130374805031gmail-msolistparagraph"/>
    <w:basedOn w:val="Normal"/>
    <w:uiPriority w:val="99"/>
    <w:rsid w:val="008D0531"/>
    <w:pPr>
      <w:spacing w:before="100" w:beforeAutospacing="1" w:after="100" w:afterAutospacing="1"/>
    </w:pPr>
    <w:rPr>
      <w:lang w:val="es-AR" w:eastAsia="es-AR"/>
    </w:rPr>
  </w:style>
  <w:style w:type="paragraph" w:customStyle="1" w:styleId="xm-1593072507273453281ydp430df0d8yiv7510884797m-461524346153584000m1092976005976703425m3392534945055305307gmail-m-4596118130374805031gmail-m5795270131878425368m-994426193206771807gmail-msolistparagraph">
    <w:name w:val="x_m_-1593072507273453281ydp430df0d8yiv7510884797m_-461524346153584000m_1092976005976703425m_3392534945055305307gmail-m_-4596118130374805031gmail-m5795270131878425368m-994426193206771807gmail-msolistparagraph"/>
    <w:basedOn w:val="Normal"/>
    <w:uiPriority w:val="99"/>
    <w:rsid w:val="008D0531"/>
    <w:pPr>
      <w:spacing w:before="100" w:beforeAutospacing="1" w:after="100" w:afterAutospacing="1"/>
    </w:pPr>
    <w:rPr>
      <w:lang w:val="es-AR" w:eastAsia="es-AR"/>
    </w:rPr>
  </w:style>
  <w:style w:type="paragraph" w:customStyle="1" w:styleId="m1632426227988194098ydp430df0d8yiv7510884797msonormal">
    <w:name w:val="m_1632426227988194098ydp430df0d8yiv7510884797msonormal"/>
    <w:basedOn w:val="Normal"/>
    <w:uiPriority w:val="99"/>
    <w:rsid w:val="008D0531"/>
    <w:pPr>
      <w:spacing w:before="100" w:beforeAutospacing="1" w:after="100" w:afterAutospacing="1"/>
    </w:pPr>
    <w:rPr>
      <w:lang w:val="es-MX" w:eastAsia="es-MX"/>
    </w:rPr>
  </w:style>
  <w:style w:type="character" w:customStyle="1" w:styleId="xxgmail-m-4765253361599268023yiv3300198974yui31301139653213008729868">
    <w:name w:val="x_xgmail-m-4765253361599268023yiv3300198974yui31301139653213008729868"/>
    <w:uiPriority w:val="99"/>
    <w:rsid w:val="00856FC3"/>
    <w:rPr>
      <w:rFonts w:cs="Times New Roman"/>
    </w:rPr>
  </w:style>
  <w:style w:type="paragraph" w:customStyle="1" w:styleId="xyiv0420188467msonormal">
    <w:name w:val="x_yiv0420188467msonormal"/>
    <w:basedOn w:val="Normal"/>
    <w:uiPriority w:val="99"/>
    <w:rsid w:val="00C5626A"/>
    <w:pPr>
      <w:spacing w:before="100" w:beforeAutospacing="1" w:after="100" w:afterAutospacing="1"/>
    </w:pPr>
  </w:style>
  <w:style w:type="paragraph" w:customStyle="1" w:styleId="xyiv5098328228msonormal">
    <w:name w:val="x_yiv5098328228msonormal"/>
    <w:basedOn w:val="Normal"/>
    <w:uiPriority w:val="99"/>
    <w:rsid w:val="00C5626A"/>
    <w:pPr>
      <w:spacing w:before="100" w:beforeAutospacing="1" w:after="100" w:afterAutospacing="1"/>
    </w:pPr>
  </w:style>
  <w:style w:type="paragraph" w:customStyle="1" w:styleId="xyiv3809378182msonormal">
    <w:name w:val="x_yiv3809378182msonormal"/>
    <w:basedOn w:val="Normal"/>
    <w:uiPriority w:val="99"/>
    <w:semiHidden/>
    <w:rsid w:val="00670866"/>
    <w:rPr>
      <w:rFonts w:eastAsia="Calibri"/>
      <w:lang w:val="es-AR" w:eastAsia="es-AR"/>
    </w:rPr>
  </w:style>
  <w:style w:type="character" w:customStyle="1" w:styleId="UnresolvedMention">
    <w:name w:val="Unresolved Mention"/>
    <w:uiPriority w:val="99"/>
    <w:semiHidden/>
    <w:unhideWhenUsed/>
    <w:rsid w:val="00EA425A"/>
    <w:rPr>
      <w:color w:val="605E5C"/>
      <w:shd w:val="clear" w:color="auto" w:fill="E1DFDD"/>
    </w:rPr>
  </w:style>
  <w:style w:type="paragraph" w:customStyle="1" w:styleId="text-muted">
    <w:name w:val="text-muted"/>
    <w:basedOn w:val="Normal"/>
    <w:rsid w:val="00222712"/>
    <w:pPr>
      <w:spacing w:before="100" w:beforeAutospacing="1" w:after="100" w:afterAutospacing="1"/>
    </w:pPr>
    <w:rPr>
      <w:lang w:val="es-AR" w:eastAsia="es-AR"/>
    </w:rPr>
  </w:style>
  <w:style w:type="paragraph" w:customStyle="1" w:styleId="Estilo">
    <w:name w:val="Estilo"/>
    <w:rsid w:val="00861C9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ydpef86f593yiv0907138267gmail-m5186281423144224537gmail-m6673712021333607924m816376524669653306xmsonormal">
    <w:name w:val="ydpef86f593yiv0907138267gmail-m_5186281423144224537gmail-m_6673712021333607924m816376524669653306xmsonormal"/>
    <w:basedOn w:val="Normal"/>
    <w:uiPriority w:val="99"/>
    <w:semiHidden/>
    <w:rsid w:val="00E94600"/>
    <w:pPr>
      <w:spacing w:before="100" w:beforeAutospacing="1" w:after="100" w:afterAutospacing="1"/>
    </w:pPr>
    <w:rPr>
      <w:rFonts w:eastAsia="Calibri"/>
    </w:rPr>
  </w:style>
  <w:style w:type="paragraph" w:customStyle="1" w:styleId="ydpef86f593yiv0907138267msonormal">
    <w:name w:val="ydpef86f593yiv0907138267msonormal"/>
    <w:basedOn w:val="Normal"/>
    <w:uiPriority w:val="99"/>
    <w:semiHidden/>
    <w:rsid w:val="00E94600"/>
    <w:pPr>
      <w:spacing w:before="100" w:beforeAutospacing="1" w:after="100" w:afterAutospacing="1"/>
    </w:pPr>
    <w:rPr>
      <w:rFonts w:eastAsia="Calibri"/>
    </w:rPr>
  </w:style>
  <w:style w:type="paragraph" w:customStyle="1" w:styleId="ydpc15b84d8yiv6424927110msonormal">
    <w:name w:val="ydpc15b84d8yiv6424927110msonormal"/>
    <w:basedOn w:val="Normal"/>
    <w:rsid w:val="00E94D38"/>
    <w:pPr>
      <w:spacing w:before="100" w:beforeAutospacing="1" w:after="100" w:afterAutospacing="1"/>
    </w:pPr>
    <w:rPr>
      <w:rFonts w:eastAsia="Calibri"/>
    </w:rPr>
  </w:style>
  <w:style w:type="paragraph" w:customStyle="1" w:styleId="ydp1d1497efyiv0892457328xmsonormal">
    <w:name w:val="ydp1d1497efyiv0892457328xmsonormal"/>
    <w:basedOn w:val="Normal"/>
    <w:rsid w:val="008546BD"/>
    <w:pPr>
      <w:spacing w:before="100" w:beforeAutospacing="1" w:after="100" w:afterAutospacing="1"/>
    </w:pPr>
    <w:rPr>
      <w:rFonts w:eastAsia="Calibri"/>
    </w:rPr>
  </w:style>
  <w:style w:type="paragraph" w:customStyle="1" w:styleId="ydp1d1497efyiv0892457328msonormal">
    <w:name w:val="ydp1d1497efyiv0892457328msonormal"/>
    <w:basedOn w:val="Normal"/>
    <w:rsid w:val="008546BD"/>
    <w:pPr>
      <w:spacing w:before="100" w:beforeAutospacing="1" w:after="100" w:afterAutospacing="1"/>
    </w:pPr>
    <w:rPr>
      <w:rFonts w:eastAsia="Calibri"/>
    </w:rPr>
  </w:style>
  <w:style w:type="paragraph" w:customStyle="1" w:styleId="xyiv4077493661msonormal">
    <w:name w:val="xyiv4077493661msonormal"/>
    <w:basedOn w:val="Normal"/>
    <w:rsid w:val="00CF1932"/>
    <w:pPr>
      <w:spacing w:before="100" w:beforeAutospacing="1" w:after="100" w:afterAutospacing="1"/>
    </w:pPr>
    <w:rPr>
      <w:rFonts w:eastAsia="Calibri"/>
    </w:rPr>
  </w:style>
  <w:style w:type="paragraph" w:customStyle="1" w:styleId="xyiv2316559645msonormal">
    <w:name w:val="xyiv2316559645msonormal"/>
    <w:basedOn w:val="Normal"/>
    <w:rsid w:val="00CF1932"/>
    <w:pPr>
      <w:spacing w:before="100" w:beforeAutospacing="1" w:after="100" w:afterAutospacing="1"/>
    </w:pPr>
    <w:rPr>
      <w:rFonts w:eastAsia="Calibri"/>
    </w:rPr>
  </w:style>
  <w:style w:type="paragraph" w:customStyle="1" w:styleId="yiv3528803278msonormal">
    <w:name w:val="yiv3528803278msonormal"/>
    <w:basedOn w:val="Normal"/>
    <w:rsid w:val="000D49E8"/>
    <w:pPr>
      <w:spacing w:before="100" w:beforeAutospacing="1" w:after="100" w:afterAutospacing="1"/>
    </w:pPr>
  </w:style>
  <w:style w:type="paragraph" w:customStyle="1" w:styleId="Normal1">
    <w:name w:val="Normal1"/>
    <w:basedOn w:val="Normal"/>
    <w:uiPriority w:val="99"/>
    <w:rsid w:val="003766EE"/>
    <w:pPr>
      <w:spacing w:before="100" w:beforeAutospacing="1" w:after="100" w:afterAutospacing="1"/>
    </w:pPr>
    <w:rPr>
      <w:rFonts w:eastAsia="Calibri"/>
    </w:rPr>
  </w:style>
  <w:style w:type="paragraph" w:customStyle="1" w:styleId="xmsonormal00">
    <w:name w:val="xmsonormal0"/>
    <w:basedOn w:val="Normal"/>
    <w:rsid w:val="00AD0219"/>
    <w:pPr>
      <w:spacing w:before="100" w:beforeAutospacing="1" w:after="100" w:afterAutospacing="1"/>
    </w:pPr>
    <w:rPr>
      <w:rFonts w:eastAsia="Calibri"/>
    </w:rPr>
  </w:style>
  <w:style w:type="character" w:customStyle="1" w:styleId="xgmail-m1106022210303001931gmail-il">
    <w:name w:val="xgmail-m1106022210303001931gmail-il"/>
    <w:basedOn w:val="Fuentedeprrafopredeter"/>
    <w:rsid w:val="00AD0219"/>
  </w:style>
  <w:style w:type="character" w:customStyle="1" w:styleId="xgmail-il">
    <w:name w:val="xgmail-il"/>
    <w:basedOn w:val="Fuentedeprrafopredeter"/>
    <w:rsid w:val="00BA6C57"/>
  </w:style>
  <w:style w:type="paragraph" w:customStyle="1" w:styleId="ydp8ed986efyiv8687106885msonormal">
    <w:name w:val="ydp8ed986efyiv8687106885msonormal"/>
    <w:basedOn w:val="Normal"/>
    <w:rsid w:val="00755DC7"/>
    <w:pPr>
      <w:spacing w:before="100" w:beforeAutospacing="1" w:after="100" w:afterAutospacing="1"/>
    </w:pPr>
    <w:rPr>
      <w:rFonts w:eastAsia="Calibri"/>
    </w:rPr>
  </w:style>
  <w:style w:type="paragraph" w:styleId="Sinespaciado">
    <w:name w:val="No Spacing"/>
    <w:uiPriority w:val="1"/>
    <w:qFormat/>
    <w:rsid w:val="008C536C"/>
    <w:rPr>
      <w:sz w:val="24"/>
      <w:szCs w:val="24"/>
      <w:lang w:val="es-AR"/>
    </w:rPr>
  </w:style>
  <w:style w:type="paragraph" w:customStyle="1" w:styleId="ydp570b9aaayiv5828356898msonormal">
    <w:name w:val="ydp570b9aaayiv5828356898msonormal"/>
    <w:basedOn w:val="Normal"/>
    <w:rsid w:val="00FB3DCE"/>
    <w:pPr>
      <w:spacing w:before="100" w:beforeAutospacing="1" w:after="100" w:afterAutospacing="1"/>
    </w:pPr>
    <w:rPr>
      <w:rFonts w:eastAsia="Calibri"/>
    </w:rPr>
  </w:style>
  <w:style w:type="paragraph" w:customStyle="1" w:styleId="ydp5ec1b566yiv8600490408xmsonormal">
    <w:name w:val="ydp5ec1b566yiv8600490408xmsonormal"/>
    <w:basedOn w:val="Normal"/>
    <w:uiPriority w:val="99"/>
    <w:semiHidden/>
    <w:rsid w:val="002E4358"/>
    <w:pPr>
      <w:spacing w:before="100" w:beforeAutospacing="1" w:after="100" w:afterAutospacing="1"/>
    </w:pPr>
    <w:rPr>
      <w:rFonts w:eastAsia="Calibri"/>
    </w:rPr>
  </w:style>
  <w:style w:type="paragraph" w:customStyle="1" w:styleId="yiv5054113832msonormal">
    <w:name w:val="yiv5054113832msonormal"/>
    <w:basedOn w:val="Normal"/>
    <w:rsid w:val="005C56BD"/>
    <w:pPr>
      <w:spacing w:before="100" w:beforeAutospacing="1" w:after="100" w:afterAutospacing="1"/>
    </w:pPr>
    <w:rPr>
      <w:lang w:val="es-AR" w:eastAsia="es-AR"/>
    </w:rPr>
  </w:style>
  <w:style w:type="paragraph" w:customStyle="1" w:styleId="yiv2504391834msonormal">
    <w:name w:val="yiv2504391834msonormal"/>
    <w:basedOn w:val="Normal"/>
    <w:rsid w:val="00CC7198"/>
    <w:pPr>
      <w:spacing w:before="100" w:beforeAutospacing="1" w:after="100" w:afterAutospacing="1"/>
    </w:pPr>
    <w:rPr>
      <w:lang w:val="es-AR" w:eastAsia="es-AR"/>
    </w:rPr>
  </w:style>
  <w:style w:type="paragraph" w:customStyle="1" w:styleId="yiv4140525037msonormal">
    <w:name w:val="yiv4140525037msonormal"/>
    <w:basedOn w:val="Normal"/>
    <w:rsid w:val="00AC437B"/>
    <w:pPr>
      <w:spacing w:before="100" w:beforeAutospacing="1" w:after="100" w:afterAutospacing="1"/>
    </w:pPr>
  </w:style>
  <w:style w:type="paragraph" w:customStyle="1" w:styleId="ydpe12bf6f1yiv6053744717msonormal">
    <w:name w:val="ydpe12bf6f1yiv6053744717msonormal"/>
    <w:basedOn w:val="Normal"/>
    <w:rsid w:val="009D7C68"/>
    <w:pPr>
      <w:spacing w:before="100" w:beforeAutospacing="1" w:after="100" w:afterAutospacing="1"/>
    </w:pPr>
    <w:rPr>
      <w:rFonts w:eastAsia="Calibri"/>
    </w:rPr>
  </w:style>
  <w:style w:type="paragraph" w:customStyle="1" w:styleId="ydpfd615ee1yiv4346346608msonormal">
    <w:name w:val="ydpfd615ee1yiv4346346608msonormal"/>
    <w:basedOn w:val="Normal"/>
    <w:rsid w:val="00E3792F"/>
    <w:pPr>
      <w:spacing w:before="100" w:beforeAutospacing="1" w:after="100" w:afterAutospacing="1"/>
    </w:pPr>
    <w:rPr>
      <w:rFonts w:eastAsia="Calibri"/>
    </w:rPr>
  </w:style>
  <w:style w:type="paragraph" w:customStyle="1" w:styleId="ydpfd615ee1yiv4346346608msolistparagraph">
    <w:name w:val="ydpfd615ee1yiv4346346608msolistparagraph"/>
    <w:basedOn w:val="Normal"/>
    <w:rsid w:val="00E3792F"/>
    <w:pPr>
      <w:spacing w:before="100" w:beforeAutospacing="1" w:after="100" w:afterAutospacing="1"/>
    </w:pPr>
    <w:rPr>
      <w:rFonts w:eastAsia="Calibri"/>
    </w:rPr>
  </w:style>
  <w:style w:type="paragraph" w:customStyle="1" w:styleId="ydp3f3cc776yiv5183311468msonormal">
    <w:name w:val="ydp3f3cc776yiv5183311468msonormal"/>
    <w:basedOn w:val="Normal"/>
    <w:uiPriority w:val="99"/>
    <w:rsid w:val="00516990"/>
    <w:pPr>
      <w:spacing w:before="100" w:beforeAutospacing="1" w:after="100" w:afterAutospacing="1"/>
    </w:pPr>
    <w:rPr>
      <w:rFonts w:eastAsia="Calibri"/>
    </w:rPr>
  </w:style>
  <w:style w:type="paragraph" w:customStyle="1" w:styleId="ydp3f3cc776yiv5183311468xmsonormal">
    <w:name w:val="ydp3f3cc776yiv5183311468xmsonormal"/>
    <w:basedOn w:val="Normal"/>
    <w:uiPriority w:val="99"/>
    <w:rsid w:val="00516990"/>
    <w:pPr>
      <w:spacing w:before="100" w:beforeAutospacing="1" w:after="100" w:afterAutospacing="1"/>
    </w:pPr>
    <w:rPr>
      <w:rFonts w:eastAsia="Calibri"/>
    </w:rPr>
  </w:style>
  <w:style w:type="paragraph" w:customStyle="1" w:styleId="ydp766039edyiv5999897389msonormal">
    <w:name w:val="ydp766039edyiv5999897389msonormal"/>
    <w:basedOn w:val="Normal"/>
    <w:rsid w:val="00516990"/>
    <w:pPr>
      <w:spacing w:before="100" w:beforeAutospacing="1" w:after="100" w:afterAutospacing="1"/>
    </w:pPr>
    <w:rPr>
      <w:rFonts w:eastAsia="Calibri"/>
    </w:rPr>
  </w:style>
  <w:style w:type="paragraph" w:customStyle="1" w:styleId="ydpa31f8673yiv0492569499msonormal">
    <w:name w:val="ydpa31f8673yiv0492569499msonormal"/>
    <w:basedOn w:val="Normal"/>
    <w:rsid w:val="009C42A8"/>
    <w:pPr>
      <w:spacing w:before="100" w:beforeAutospacing="1" w:after="100" w:afterAutospacing="1"/>
    </w:pPr>
    <w:rPr>
      <w:rFonts w:eastAsia="Calibri"/>
    </w:rPr>
  </w:style>
  <w:style w:type="paragraph" w:customStyle="1" w:styleId="ydp3ded7872yiv0435582290msonormal">
    <w:name w:val="ydp3ded7872yiv0435582290msonormal"/>
    <w:basedOn w:val="Normal"/>
    <w:rsid w:val="006F656D"/>
    <w:pPr>
      <w:spacing w:before="100" w:beforeAutospacing="1" w:after="100" w:afterAutospacing="1"/>
    </w:pPr>
    <w:rPr>
      <w:rFonts w:eastAsia="Calibri"/>
    </w:rPr>
  </w:style>
  <w:style w:type="paragraph" w:customStyle="1" w:styleId="yiv7945241753msonormal">
    <w:name w:val="yiv7945241753msonormal"/>
    <w:basedOn w:val="Normal"/>
    <w:rsid w:val="00F646E1"/>
    <w:pPr>
      <w:spacing w:before="100" w:beforeAutospacing="1" w:after="100" w:afterAutospacing="1"/>
    </w:pPr>
  </w:style>
  <w:style w:type="paragraph" w:customStyle="1" w:styleId="yiv7220782339msonormal">
    <w:name w:val="yiv7220782339msonormal"/>
    <w:basedOn w:val="Normal"/>
    <w:rsid w:val="00F646E1"/>
    <w:pPr>
      <w:spacing w:before="100" w:beforeAutospacing="1" w:after="100" w:afterAutospacing="1"/>
    </w:pPr>
  </w:style>
  <w:style w:type="paragraph" w:customStyle="1" w:styleId="yiv3927991372msonormal">
    <w:name w:val="yiv3927991372msonormal"/>
    <w:basedOn w:val="Normal"/>
    <w:rsid w:val="001D7EFD"/>
    <w:pPr>
      <w:spacing w:before="100" w:beforeAutospacing="1" w:after="100" w:afterAutospacing="1"/>
    </w:pPr>
  </w:style>
  <w:style w:type="paragraph" w:customStyle="1" w:styleId="ydpd411d330yiv5519782047msonormal">
    <w:name w:val="ydpd411d330yiv5519782047msonormal"/>
    <w:basedOn w:val="Normal"/>
    <w:rsid w:val="006763B2"/>
    <w:pPr>
      <w:spacing w:before="100" w:beforeAutospacing="1" w:after="100" w:afterAutospacing="1"/>
    </w:pPr>
    <w:rPr>
      <w:rFonts w:eastAsia="Calibri"/>
    </w:rPr>
  </w:style>
  <w:style w:type="paragraph" w:customStyle="1" w:styleId="ydpd411d330yiv5519782047xyiv4077493661msonormal">
    <w:name w:val="ydpd411d330yiv5519782047xyiv4077493661msonormal"/>
    <w:basedOn w:val="Normal"/>
    <w:rsid w:val="006763B2"/>
    <w:pPr>
      <w:spacing w:before="100" w:beforeAutospacing="1" w:after="100" w:afterAutospacing="1"/>
    </w:pPr>
    <w:rPr>
      <w:rFonts w:eastAsia="Calibri"/>
    </w:rPr>
  </w:style>
  <w:style w:type="character" w:customStyle="1" w:styleId="ydpd411d330yiv5519782047apple-converted-space">
    <w:name w:val="ydpd411d330yiv5519782047apple-converted-space"/>
    <w:basedOn w:val="Fuentedeprrafopredeter"/>
    <w:rsid w:val="006763B2"/>
  </w:style>
  <w:style w:type="paragraph" w:customStyle="1" w:styleId="yiv9565497927msonormal">
    <w:name w:val="yiv9565497927msonormal"/>
    <w:basedOn w:val="Normal"/>
    <w:rsid w:val="00CF708A"/>
    <w:pPr>
      <w:spacing w:before="100" w:beforeAutospacing="1" w:after="100" w:afterAutospacing="1"/>
    </w:pPr>
  </w:style>
  <w:style w:type="character" w:customStyle="1" w:styleId="marka3v3zvm9e">
    <w:name w:val="marka3v3zvm9e"/>
    <w:basedOn w:val="Fuentedeprrafopredeter"/>
    <w:rsid w:val="0074404B"/>
  </w:style>
  <w:style w:type="paragraph" w:customStyle="1" w:styleId="yiv1096519828msonormal">
    <w:name w:val="yiv1096519828msonormal"/>
    <w:basedOn w:val="Normal"/>
    <w:rsid w:val="00940B5F"/>
    <w:pPr>
      <w:spacing w:before="100" w:beforeAutospacing="1" w:after="100" w:afterAutospacing="1"/>
    </w:pPr>
    <w:rPr>
      <w:lang w:val="es-AR" w:eastAsia="es-AR"/>
    </w:rPr>
  </w:style>
  <w:style w:type="paragraph" w:customStyle="1" w:styleId="element">
    <w:name w:val="element"/>
    <w:basedOn w:val="Normal"/>
    <w:rsid w:val="00EE27B4"/>
    <w:pPr>
      <w:spacing w:before="100" w:beforeAutospacing="1" w:after="100" w:afterAutospacing="1"/>
    </w:pPr>
    <w:rPr>
      <w:rFonts w:eastAsia="Calibri"/>
      <w:lang w:val="es-ES_tradnl" w:eastAsia="es-ES_tradnl"/>
    </w:rPr>
  </w:style>
  <w:style w:type="paragraph" w:styleId="Textodebloque">
    <w:name w:val="Block Text"/>
    <w:basedOn w:val="Normal"/>
    <w:uiPriority w:val="99"/>
    <w:rsid w:val="00157EC1"/>
    <w:pPr>
      <w:spacing w:line="400" w:lineRule="exact"/>
      <w:ind w:left="567" w:right="567"/>
      <w:jc w:val="both"/>
    </w:pPr>
    <w:rPr>
      <w:rFonts w:ascii="Arial" w:hAnsi="Arial"/>
      <w:bCs/>
      <w:iCs/>
      <w:sz w:val="22"/>
      <w:lang w:val="es-AR"/>
    </w:rPr>
  </w:style>
  <w:style w:type="paragraph" w:customStyle="1" w:styleId="xxmsonormal">
    <w:name w:val="x_xmsonormal"/>
    <w:basedOn w:val="Normal"/>
    <w:uiPriority w:val="99"/>
    <w:rsid w:val="008F2A83"/>
    <w:pPr>
      <w:spacing w:before="100" w:beforeAutospacing="1" w:after="100" w:afterAutospacing="1"/>
    </w:pPr>
    <w:rPr>
      <w:rFonts w:eastAsiaTheme="minorHAnsi"/>
    </w:rPr>
  </w:style>
  <w:style w:type="paragraph" w:customStyle="1" w:styleId="ydp74d9b825yiv9560750938x">
    <w:name w:val="ydp74d9b825yiv9560750938x"/>
    <w:basedOn w:val="Normal"/>
    <w:uiPriority w:val="99"/>
    <w:rsid w:val="00D84723"/>
    <w:pPr>
      <w:spacing w:before="100" w:beforeAutospacing="1" w:after="100" w:afterAutospacing="1"/>
    </w:pPr>
    <w:rPr>
      <w:rFonts w:eastAsiaTheme="minorHAnsi"/>
    </w:rPr>
  </w:style>
  <w:style w:type="character" w:customStyle="1" w:styleId="xgmail-il0">
    <w:name w:val="x_gmail-il"/>
    <w:basedOn w:val="Fuentedeprrafopredeter"/>
    <w:rsid w:val="008632B3"/>
  </w:style>
  <w:style w:type="paragraph" w:customStyle="1" w:styleId="ydpa1705b9cyiv1337811906xmsonormal">
    <w:name w:val="ydpa1705b9cyiv1337811906x_msonormal"/>
    <w:basedOn w:val="Normal"/>
    <w:rsid w:val="00C8704E"/>
    <w:pPr>
      <w:spacing w:before="100" w:beforeAutospacing="1" w:after="100" w:afterAutospacing="1"/>
    </w:pPr>
    <w:rPr>
      <w:rFonts w:eastAsiaTheme="minorHAnsi"/>
    </w:rPr>
  </w:style>
  <w:style w:type="paragraph" w:customStyle="1" w:styleId="Ttulo11">
    <w:name w:val="Título 11"/>
    <w:basedOn w:val="Normal"/>
    <w:uiPriority w:val="1"/>
    <w:qFormat/>
    <w:rsid w:val="007A2E77"/>
    <w:pPr>
      <w:widowControl w:val="0"/>
      <w:autoSpaceDE w:val="0"/>
      <w:autoSpaceDN w:val="0"/>
      <w:spacing w:before="234"/>
      <w:ind w:left="120"/>
      <w:jc w:val="center"/>
      <w:outlineLvl w:val="1"/>
    </w:pPr>
    <w:rPr>
      <w:b/>
      <w:bCs/>
      <w:lang w:bidi="es-ES"/>
    </w:rPr>
  </w:style>
  <w:style w:type="paragraph" w:customStyle="1" w:styleId="ydp4613ae50yiv7273765531msonospacing">
    <w:name w:val="ydp4613ae50yiv7273765531msonospacing"/>
    <w:basedOn w:val="Normal"/>
    <w:uiPriority w:val="99"/>
    <w:rsid w:val="004601C2"/>
    <w:pPr>
      <w:spacing w:before="100" w:beforeAutospacing="1" w:after="100" w:afterAutospacing="1"/>
    </w:pPr>
    <w:rPr>
      <w:rFonts w:eastAsiaTheme="minorHAnsi"/>
    </w:rPr>
  </w:style>
  <w:style w:type="paragraph" w:customStyle="1" w:styleId="yiv3106697255msonospacing">
    <w:name w:val="yiv3106697255msonospacing"/>
    <w:basedOn w:val="Normal"/>
    <w:uiPriority w:val="99"/>
    <w:rsid w:val="00160A84"/>
    <w:pPr>
      <w:spacing w:before="100" w:beforeAutospacing="1" w:after="100" w:afterAutospacing="1"/>
    </w:pPr>
    <w:rPr>
      <w:rFonts w:eastAsiaTheme="minorHAnsi"/>
    </w:rPr>
  </w:style>
  <w:style w:type="character" w:customStyle="1" w:styleId="ydpb3ee976cyiv4764524137msohyperlink">
    <w:name w:val="ydpb3ee976cyiv4764524137msohyperlink"/>
    <w:basedOn w:val="Fuentedeprrafopredeter"/>
    <w:rsid w:val="007D42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964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948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8974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62778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26"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4412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35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9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507">
              <w:marLeft w:val="851"/>
              <w:marRight w:val="851"/>
              <w:marTop w:val="0"/>
              <w:marBottom w:val="0"/>
              <w:divBdr>
                <w:top w:val="single" w:sz="12" w:space="1" w:color="0000FF" w:shadow="1"/>
                <w:left w:val="single" w:sz="12" w:space="4" w:color="0000FF" w:shadow="1"/>
                <w:bottom w:val="single" w:sz="12" w:space="1" w:color="0000FF" w:shadow="1"/>
                <w:right w:val="single" w:sz="12" w:space="4" w:color="0000FF" w:shadow="1"/>
              </w:divBdr>
            </w:div>
          </w:divsChild>
        </w:div>
      </w:divsChild>
    </w:div>
    <w:div w:id="144129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9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9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4129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9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29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29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29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293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9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293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293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293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29348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293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1293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293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1293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1293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129355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12935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1293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12935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9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9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9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witter.com/rob_consultora" TargetMode="External"/><Relationship Id="rId18" Type="http://schemas.openxmlformats.org/officeDocument/2006/relationships/hyperlink" Target="https://sinigep.bue.edu.ar/docs/adjuntos/2022/di-2022-34538230-gcaba-dgegp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sinigep.bue.edu.ar/docs/adjuntos/2022/if-2022-34537736-gcaba-dgegp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obconsultor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KfIvkjz29Wql7dRu4aLHfg/featured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sinigep.bue.edu.ar/docs/adjuntos/2022/if-2022-34537586-gcaba-dgeg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ROB.Consultora/" TargetMode="External"/><Relationship Id="rId14" Type="http://schemas.openxmlformats.org/officeDocument/2006/relationships/image" Target="media/image5.png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orlenghi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CDCCF-CC82-495A-8576-8B734626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1804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Consultora Borlenghi &amp; Asoc.</dc:creator>
  <cp:lastModifiedBy>julio</cp:lastModifiedBy>
  <cp:revision>14</cp:revision>
  <cp:lastPrinted>2019-07-16T17:28:00Z</cp:lastPrinted>
  <dcterms:created xsi:type="dcterms:W3CDTF">2021-11-18T18:54:00Z</dcterms:created>
  <dcterms:modified xsi:type="dcterms:W3CDTF">2022-09-27T17:37:00Z</dcterms:modified>
</cp:coreProperties>
</file>